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59" w:rsidRPr="00FB405E" w:rsidRDefault="003C2C59" w:rsidP="003C2C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</w:pPr>
      <w:r w:rsidRPr="00FB405E">
        <w:rPr>
          <w:rFonts w:ascii="TH SarabunPSK" w:eastAsia="SimSun" w:hAnsi="TH SarabunPSK" w:cs="TH SarabunPSK"/>
          <w:b/>
          <w:bCs/>
          <w:sz w:val="48"/>
          <w:szCs w:val="48"/>
          <w:cs/>
          <w:lang w:eastAsia="zh-CN"/>
        </w:rPr>
        <w:t>พระราชบัญญัติ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เงินเดือน เงินประจำตำแหน่ง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และประโยชน์ตอบแทนอื่นของประธานกรรมการ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และกรรมการในองค์กรอิสระตามรัฐธรรมนูญ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พ.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๒๕๖๑</w:t>
      </w:r>
    </w:p>
    <w:p w:rsidR="003C2C59" w:rsidRPr="002A6D72" w:rsidRDefault="003C2C59" w:rsidP="003C2C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u w:val="thick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u w:val="thick"/>
          <w:lang w:eastAsia="zh-CN"/>
        </w:rPr>
        <w:tab/>
      </w:r>
      <w:r w:rsidRPr="003C2C59">
        <w:rPr>
          <w:rFonts w:ascii="TH SarabunPSK" w:eastAsia="SimSun" w:hAnsi="TH SarabunPSK" w:cs="TH SarabunPSK"/>
          <w:sz w:val="34"/>
          <w:szCs w:val="34"/>
          <w:u w:val="thick"/>
          <w:lang w:eastAsia="zh-CN"/>
        </w:rPr>
        <w:tab/>
      </w:r>
      <w:bookmarkStart w:id="0" w:name="_GoBack"/>
      <w:bookmarkEnd w:id="0"/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FB405E" w:rsidRDefault="003C2C59" w:rsidP="003C2C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48"/>
          <w:szCs w:val="48"/>
          <w:lang w:eastAsia="zh-CN"/>
        </w:rPr>
      </w:pPr>
      <w:r w:rsidRPr="00FB405E">
        <w:rPr>
          <w:rFonts w:ascii="TH SarabunPSK" w:eastAsia="SimSun" w:hAnsi="TH SarabunPSK" w:cs="TH SarabunPSK"/>
          <w:sz w:val="48"/>
          <w:szCs w:val="48"/>
          <w:cs/>
          <w:lang w:eastAsia="zh-CN"/>
        </w:rPr>
        <w:t>สมเด็จพระเจ้าอยู่หัวมหา</w:t>
      </w:r>
      <w:proofErr w:type="spellStart"/>
      <w:r w:rsidRPr="00FB405E">
        <w:rPr>
          <w:rFonts w:ascii="TH SarabunPSK" w:eastAsia="SimSun" w:hAnsi="TH SarabunPSK" w:cs="TH SarabunPSK"/>
          <w:sz w:val="48"/>
          <w:szCs w:val="48"/>
          <w:cs/>
          <w:lang w:eastAsia="zh-CN"/>
        </w:rPr>
        <w:t>วชิ</w:t>
      </w:r>
      <w:proofErr w:type="spellEnd"/>
      <w:r w:rsidRPr="00FB405E">
        <w:rPr>
          <w:rFonts w:ascii="TH SarabunPSK" w:eastAsia="SimSun" w:hAnsi="TH SarabunPSK" w:cs="TH SarabunPSK"/>
          <w:sz w:val="48"/>
          <w:szCs w:val="48"/>
          <w:cs/>
          <w:lang w:eastAsia="zh-CN"/>
        </w:rPr>
        <w:t>ราลง</w:t>
      </w:r>
      <w:proofErr w:type="spellStart"/>
      <w:r w:rsidRPr="00FB405E">
        <w:rPr>
          <w:rFonts w:ascii="TH SarabunPSK" w:eastAsia="SimSun" w:hAnsi="TH SarabunPSK" w:cs="TH SarabunPSK"/>
          <w:sz w:val="48"/>
          <w:szCs w:val="48"/>
          <w:cs/>
          <w:lang w:eastAsia="zh-CN"/>
        </w:rPr>
        <w:t>กรณ</w:t>
      </w:r>
      <w:proofErr w:type="spellEnd"/>
      <w:r w:rsidRPr="00FB405E">
        <w:rPr>
          <w:rFonts w:ascii="TH SarabunPSK" w:eastAsia="SimSun" w:hAnsi="TH SarabunPSK" w:cs="TH SarabunPSK"/>
          <w:sz w:val="48"/>
          <w:szCs w:val="48"/>
          <w:cs/>
          <w:lang w:eastAsia="zh-CN"/>
        </w:rPr>
        <w:t xml:space="preserve"> </w:t>
      </w:r>
      <w:proofErr w:type="spellStart"/>
      <w:r w:rsidRPr="00FB405E">
        <w:rPr>
          <w:rFonts w:ascii="TH SarabunPSK" w:eastAsia="SimSun" w:hAnsi="TH SarabunPSK" w:cs="TH SarabunPSK"/>
          <w:sz w:val="48"/>
          <w:szCs w:val="48"/>
          <w:cs/>
          <w:lang w:eastAsia="zh-CN"/>
        </w:rPr>
        <w:t>บดินทร</w:t>
      </w:r>
      <w:proofErr w:type="spellEnd"/>
      <w:r w:rsidRPr="00FB405E">
        <w:rPr>
          <w:rFonts w:ascii="TH SarabunPSK" w:eastAsia="SimSun" w:hAnsi="TH SarabunPSK" w:cs="TH SarabunPSK"/>
          <w:sz w:val="48"/>
          <w:szCs w:val="48"/>
          <w:cs/>
          <w:lang w:eastAsia="zh-CN"/>
        </w:rPr>
        <w:t>เทพ</w:t>
      </w:r>
      <w:proofErr w:type="spellStart"/>
      <w:r w:rsidRPr="00FB405E">
        <w:rPr>
          <w:rFonts w:ascii="TH SarabunPSK" w:eastAsia="SimSun" w:hAnsi="TH SarabunPSK" w:cs="TH SarabunPSK"/>
          <w:sz w:val="48"/>
          <w:szCs w:val="48"/>
          <w:cs/>
          <w:lang w:eastAsia="zh-CN"/>
        </w:rPr>
        <w:t>ยว</w:t>
      </w:r>
      <w:proofErr w:type="spellEnd"/>
      <w:r w:rsidRPr="00FB405E">
        <w:rPr>
          <w:rFonts w:ascii="TH SarabunPSK" w:eastAsia="SimSun" w:hAnsi="TH SarabunPSK" w:cs="TH SarabunPSK"/>
          <w:sz w:val="48"/>
          <w:szCs w:val="48"/>
          <w:cs/>
          <w:lang w:eastAsia="zh-CN"/>
        </w:rPr>
        <w:t>ราง</w:t>
      </w:r>
      <w:proofErr w:type="spellStart"/>
      <w:r w:rsidRPr="00FB405E">
        <w:rPr>
          <w:rFonts w:ascii="TH SarabunPSK" w:eastAsia="SimSun" w:hAnsi="TH SarabunPSK" w:cs="TH SarabunPSK"/>
          <w:sz w:val="48"/>
          <w:szCs w:val="48"/>
          <w:cs/>
          <w:lang w:eastAsia="zh-CN"/>
        </w:rPr>
        <w:t>กูร</w:t>
      </w:r>
      <w:proofErr w:type="spellEnd"/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ให้ไว้ ณ วันที่ ๒๕ ธันวาคม พ.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๒๕๖๑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เป็นปีที่ ๓ ในรัชกาลปัจจุบัน</w:t>
      </w:r>
    </w:p>
    <w:p w:rsidR="003C2C59" w:rsidRPr="006E4921" w:rsidRDefault="003C2C59" w:rsidP="003C2C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สมเด็จพระเจ้าอยู่หัวมหา</w:t>
      </w:r>
      <w:proofErr w:type="spellStart"/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วชิ</w:t>
      </w:r>
      <w:proofErr w:type="spellEnd"/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ราลง</w:t>
      </w:r>
      <w:proofErr w:type="spellStart"/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กรณ</w:t>
      </w:r>
      <w:proofErr w:type="spellEnd"/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 xml:space="preserve"> </w:t>
      </w:r>
      <w:proofErr w:type="spellStart"/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บดินทร</w:t>
      </w:r>
      <w:proofErr w:type="spellEnd"/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เทพ</w:t>
      </w:r>
      <w:proofErr w:type="spellStart"/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ยว</w:t>
      </w:r>
      <w:proofErr w:type="spellEnd"/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ราง</w:t>
      </w:r>
      <w:proofErr w:type="spellStart"/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กูร</w:t>
      </w:r>
      <w:proofErr w:type="spellEnd"/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 xml:space="preserve"> มีพระราชโองการโปรด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เกล้าฯ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ให้ประกาศว่า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โดยที่เป็นการสมควรปรับปรุงกฎหมายว่าด้วยเงินเดือน เงินประจำตำแหน่ง และประโยชน์</w:t>
      </w:r>
      <w:r w:rsidR="00FB405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ตอบแทนอื่นของประธานกรรมการและกรรมการการเลือกตั้ง ประธานผู้ตรวจการแผ่นดินและผู้ตรวจการแผ่นดิน ประธานกรรมการและกรรมการป้องกันและปราบปรามการทุจริตแห่งชาติ </w:t>
      </w:r>
      <w:r w:rsidR="00FB405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FB405E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ประธานกรรมการและกรรมการตรวจเงินแผ่นดิน และประธานกรรมการและกรรมการสิทธิมนุษยชนแห่งชาติ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จึงทรงพระกรุณาโปรดเกล้าฯ ให้ตราพระราชบัญญัติขึ้นไว้โดยคำแนะนำและยินยอมของ</w:t>
      </w:r>
      <w:r w:rsidR="00874235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สภา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นิติบัญญัติแห่งชาติ ดังต่อไปนี้</w:t>
      </w:r>
      <w:bookmarkStart w:id="1" w:name="S1"/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FB405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มาตรา ๑</w:t>
      </w:r>
      <w:bookmarkEnd w:id="1"/>
      <w:r w:rsidRPr="00FB405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 xml:space="preserve"> พระราชบัญญัตินี้เรียกว่า “</w:t>
      </w:r>
      <w:r w:rsidRPr="00FB405E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พระราชบัญญัติเงินเดือน เงินประจำตำแหน่ง และประโยชน์</w:t>
      </w:r>
      <w:r w:rsidRPr="003C2C59">
        <w:rPr>
          <w:rFonts w:ascii="TH SarabunPSK" w:eastAsia="SimSun" w:hAnsi="TH SarabunPSK" w:cs="TH SarabunPSK" w:hint="cs"/>
          <w:spacing w:val="4"/>
          <w:sz w:val="34"/>
          <w:szCs w:val="34"/>
          <w:cs/>
          <w:lang w:eastAsia="zh-CN"/>
        </w:rPr>
        <w:t>ตอบแทนอื่นของประธานกรรมการและกรรมการในองค์กรอิสระตามรัฐธรรมนูญ พ</w:t>
      </w:r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4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๒๕๖๑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”</w:t>
      </w:r>
      <w:bookmarkStart w:id="2" w:name="S2"/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มาตรา ๒</w:t>
      </w:r>
      <w:bookmarkEnd w:id="2"/>
      <w:r w:rsidR="00B308BD" w:rsidRPr="00FB405E">
        <w:rPr>
          <w:rStyle w:val="a5"/>
          <w:rFonts w:ascii="TH SarabunPSK" w:eastAsia="SimSun" w:hAnsi="TH SarabunPSK" w:cs="TH SarabunPSK"/>
          <w:sz w:val="22"/>
          <w:szCs w:val="32"/>
          <w:cs/>
          <w:lang w:eastAsia="zh-CN"/>
        </w:rPr>
        <w:footnoteReference w:id="1"/>
      </w:r>
      <w:r w:rsidR="00B308BD">
        <w:rPr>
          <w:rFonts w:ascii="TH Sarabun New" w:eastAsia="SimSun" w:hAnsi="TH Sarabun New" w:cs="TH Sarabun New" w:hint="cs"/>
          <w:sz w:val="34"/>
          <w:szCs w:val="34"/>
          <w:cs/>
          <w:lang w:eastAsia="zh-CN"/>
        </w:rPr>
        <w:t xml:space="preserve"> 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นุเบกษา</w:t>
      </w:r>
      <w:proofErr w:type="spellEnd"/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เป็นต้นไป</w:t>
      </w:r>
      <w:bookmarkStart w:id="3" w:name="S3"/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มาตรา ๓</w:t>
      </w:r>
      <w:bookmarkEnd w:id="3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ให้ยกเลิก</w:t>
      </w:r>
    </w:p>
    <w:p w:rsidR="003C2C59" w:rsidRPr="003C2C59" w:rsidRDefault="003C2C59" w:rsidP="00CA7B2B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พระราชบัญญัติเงินเดือน เงินประจำตำแหน่ง และประโยชน์ตอบแทนอื่นของประธาน</w:t>
      </w:r>
      <w:r w:rsidR="00FB405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ศาลรัฐธรรมนูญ ตุลาการศาลรัฐธรรมนูญ ประธานกรรมการและกรรมการการเลือกตั้ง ประธานผู้ตรวจการแผ่นดินและผู้ตรวจการแผ่นดิน ประธานกรรมการและกรรมการป้องกันและปราบปราม</w:t>
      </w:r>
      <w:r w:rsidR="00FB405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การทุจริตแห่งชาติ และประธานกรรมการและกรรมการตรวจเงินแผ่นดิน พ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๒๕๔๑</w:t>
      </w:r>
    </w:p>
    <w:p w:rsidR="003C2C59" w:rsidRPr="003C2C59" w:rsidRDefault="003C2C59" w:rsidP="00CA7B2B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๒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พระราชบัญญัติเงินเดือน เงินประจำตำแหน่ง และประโยชน์ตอบแทนอื่นของประธาน</w:t>
      </w:r>
      <w:r w:rsidR="00FB405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ศาลรัฐธรรมนูญ ตุลาการศาลรัฐธรรมนูญ ประธานกรรมการและกรรมการการเลือกตั้ง ประธานผู้ตรวจการแผ่นดินและผู้ตรวจการแผ่นดิน ประธานกรรมการและกรรมการป้องกันและ</w:t>
      </w:r>
      <w:r w:rsidRPr="003C2C59">
        <w:rPr>
          <w:rFonts w:ascii="TH SarabunPSK" w:eastAsia="SimSun" w:hAnsi="TH SarabunPSK" w:cs="TH SarabunPSK" w:hint="cs"/>
          <w:spacing w:val="6"/>
          <w:sz w:val="34"/>
          <w:szCs w:val="34"/>
          <w:cs/>
          <w:lang w:eastAsia="zh-CN"/>
        </w:rPr>
        <w:t>ปราบปราม</w:t>
      </w:r>
      <w:r w:rsidR="00FB405E">
        <w:rPr>
          <w:rFonts w:ascii="TH SarabunPSK" w:eastAsia="SimSun" w:hAnsi="TH SarabunPSK" w:cs="TH SarabunPSK"/>
          <w:spacing w:val="6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 w:hint="cs"/>
          <w:spacing w:val="6"/>
          <w:sz w:val="34"/>
          <w:szCs w:val="34"/>
          <w:cs/>
          <w:lang w:eastAsia="zh-CN"/>
        </w:rPr>
        <w:t xml:space="preserve">การทุจริตแห่งชาติ และประธานกรรมการและกรรมการตรวจเงินแผ่นดิน </w:t>
      </w:r>
      <w:r w:rsidRPr="003C2C59">
        <w:rPr>
          <w:rFonts w:ascii="TH SarabunPSK" w:eastAsia="SimSun" w:hAnsi="TH SarabunPSK" w:cs="TH SarabunPSK"/>
          <w:spacing w:val="6"/>
          <w:sz w:val="34"/>
          <w:szCs w:val="34"/>
          <w:cs/>
          <w:lang w:eastAsia="zh-CN"/>
        </w:rPr>
        <w:t>(</w:t>
      </w:r>
      <w:r w:rsidRPr="003C2C59">
        <w:rPr>
          <w:rFonts w:ascii="TH SarabunPSK" w:eastAsia="SimSun" w:hAnsi="TH SarabunPSK" w:cs="TH SarabunPSK" w:hint="cs"/>
          <w:spacing w:val="6"/>
          <w:sz w:val="34"/>
          <w:szCs w:val="34"/>
          <w:cs/>
          <w:lang w:eastAsia="zh-CN"/>
        </w:rPr>
        <w:t>ฉบับที่ ๒</w:t>
      </w:r>
      <w:r w:rsidRPr="003C2C59">
        <w:rPr>
          <w:rFonts w:ascii="TH SarabunPSK" w:eastAsia="SimSun" w:hAnsi="TH SarabunPSK" w:cs="TH SarabunPSK"/>
          <w:spacing w:val="6"/>
          <w:sz w:val="34"/>
          <w:szCs w:val="34"/>
          <w:cs/>
          <w:lang w:eastAsia="zh-CN"/>
        </w:rPr>
        <w:t>)</w:t>
      </w:r>
      <w:r w:rsidRPr="003C2C59">
        <w:rPr>
          <w:rFonts w:ascii="TH SarabunPSK" w:eastAsia="SimSun" w:hAnsi="TH SarabunPSK" w:cs="TH SarabunPSK" w:hint="cs"/>
          <w:spacing w:val="6"/>
          <w:sz w:val="34"/>
          <w:szCs w:val="34"/>
          <w:cs/>
          <w:lang w:eastAsia="zh-CN"/>
        </w:rPr>
        <w:t xml:space="preserve"> พ</w:t>
      </w:r>
      <w:r w:rsidRPr="003C2C59">
        <w:rPr>
          <w:rFonts w:ascii="TH SarabunPSK" w:eastAsia="SimSun" w:hAnsi="TH SarabunPSK" w:cs="TH SarabunPSK"/>
          <w:spacing w:val="6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6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pacing w:val="6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๒๕๔๖</w:t>
      </w:r>
    </w:p>
    <w:p w:rsidR="003C2C59" w:rsidRPr="003C2C59" w:rsidRDefault="003C2C59" w:rsidP="00CA7B2B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๓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พระราชบัญญัติเงินเดือน เงินประจำตำแหน่ง และประโยชน์ตอบแทนอื่นของประธาน</w:t>
      </w:r>
      <w:r w:rsidR="00FB405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ศาลรัฐธรรมนูญ ตุลาการศาลรัฐธรรมนูญ ประธานกรรมการและกรรมการการเลือกตั้ง ประธาน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lastRenderedPageBreak/>
        <w:t>ผู้ตรวจการแผ่นดินและผู้ตรวจการแผ่นดิน ประธานกรรมการและกรรมการป้องกันและ</w:t>
      </w:r>
      <w:r w:rsidRPr="003C2C59">
        <w:rPr>
          <w:rFonts w:ascii="TH SarabunPSK" w:eastAsia="SimSun" w:hAnsi="TH SarabunPSK" w:cs="TH SarabunPSK" w:hint="cs"/>
          <w:spacing w:val="4"/>
          <w:sz w:val="34"/>
          <w:szCs w:val="34"/>
          <w:cs/>
          <w:lang w:eastAsia="zh-CN"/>
        </w:rPr>
        <w:t>ปราบปราม</w:t>
      </w:r>
      <w:r w:rsidR="00FB405E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 w:hint="cs"/>
          <w:spacing w:val="4"/>
          <w:sz w:val="34"/>
          <w:szCs w:val="34"/>
          <w:cs/>
          <w:lang w:eastAsia="zh-CN"/>
        </w:rPr>
        <w:t xml:space="preserve">การทุจริตแห่งชาติ และประธานกรรมการและกรรมการตรวจเงินแผ่นดิน </w:t>
      </w:r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(</w:t>
      </w:r>
      <w:r w:rsidRPr="003C2C59">
        <w:rPr>
          <w:rFonts w:ascii="TH SarabunPSK" w:eastAsia="SimSun" w:hAnsi="TH SarabunPSK" w:cs="TH SarabunPSK" w:hint="cs"/>
          <w:spacing w:val="4"/>
          <w:sz w:val="34"/>
          <w:szCs w:val="34"/>
          <w:cs/>
          <w:lang w:eastAsia="zh-CN"/>
        </w:rPr>
        <w:t>ฉบับที่ ๓</w:t>
      </w:r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)</w:t>
      </w:r>
      <w:r w:rsidRPr="003C2C59">
        <w:rPr>
          <w:rFonts w:ascii="TH SarabunPSK" w:eastAsia="SimSun" w:hAnsi="TH SarabunPSK" w:cs="TH SarabunPSK" w:hint="cs"/>
          <w:spacing w:val="4"/>
          <w:sz w:val="34"/>
          <w:szCs w:val="34"/>
          <w:cs/>
          <w:lang w:eastAsia="zh-CN"/>
        </w:rPr>
        <w:t xml:space="preserve"> พ</w:t>
      </w:r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4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๒๕๕๕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3C2C59" w:rsidRDefault="003C2C59" w:rsidP="004B48D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bookmarkStart w:id="4" w:name="S4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มาตรา ๔</w:t>
      </w:r>
      <w:bookmarkEnd w:id="4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ในพระราชบัญญัตินี้</w:t>
      </w:r>
    </w:p>
    <w:p w:rsidR="003C2C59" w:rsidRPr="003C2C59" w:rsidRDefault="003C2C59" w:rsidP="004B48D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ประธานกรรมการ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”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หมายความว่า ประธานกรรมการการเลือกตั้ง ประธานกรรมการป้องกันและปราบปรามการทุจริตแห่งชาติ ประธานกรรมการตรวจเงินแผ่นดิน ประธานกรรมการสิทธิมนุษยชนแห่งชาติ และให้หมายความรวมถึงประธานผู้ตรวจการแผ่นดินด้วย</w:t>
      </w:r>
    </w:p>
    <w:p w:rsidR="003C2C59" w:rsidRPr="003C2C59" w:rsidRDefault="003C2C59" w:rsidP="004B48D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กรรมการ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”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หมายความว่า กรรมการการเลือกตั้ง กรรมการป้องกันและปราบปรามการทุจริตแห่งชาติ กรรมการตรวจเงินแผ่นดิน กรรมการสิทธิมนุษยชนแห่งชาติ และให้หมายความรวมถึงผู้ตรวจการแผ่นดินด้วย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3C2C59" w:rsidRDefault="003C2C59" w:rsidP="004B48D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bookmarkStart w:id="5" w:name="S5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มาตรา ๕</w:t>
      </w:r>
      <w:bookmarkEnd w:id="5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ให้ประธานกรรมการและกรรมการซึ่งมีพระบรมราชโองการแต่งตั้งให้ดำรงตำแหน่งนับแต่วันที่พระราชบัญญัตินี้ใช้บังคับ ได้รับเงินเดือนและเงินประจำตำแหน่งตามอัตราในบัญชี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ท้ายพระราชบัญญัตินี้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3C2C59" w:rsidRDefault="003C2C59" w:rsidP="004B48D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bookmarkStart w:id="6" w:name="S6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มาตรา ๖</w:t>
      </w:r>
      <w:bookmarkEnd w:id="6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ให้ประธานกรรมการและกรรมการการเลือกตั้ง ประธานผู้ตรวจการแผ่นดินและผู้ตรวจการแผ่นดิน ประธานกรรมการและกรรมการป้องกันและปราบปรามการทุจริตแห่งชาติ </w:t>
      </w:r>
      <w:r w:rsidR="00FB405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และประธานกรรมการและกรรมการตรวจเงินแผ่นดิน ซึ่งดำรงตำแหน่งอยู่ตั้งแต่วันที่ ๑ </w:t>
      </w:r>
      <w:r w:rsidRPr="003C2C59">
        <w:rPr>
          <w:rFonts w:ascii="TH SarabunPSK" w:eastAsia="SimSun" w:hAnsi="TH SarabunPSK" w:cs="TH SarabunPSK"/>
          <w:spacing w:val="8"/>
          <w:sz w:val="34"/>
          <w:szCs w:val="34"/>
          <w:cs/>
          <w:lang w:eastAsia="zh-CN"/>
        </w:rPr>
        <w:t xml:space="preserve">ธันวาคม </w:t>
      </w:r>
      <w:r w:rsidR="00FB405E">
        <w:rPr>
          <w:rFonts w:ascii="TH SarabunPSK" w:eastAsia="SimSun" w:hAnsi="TH SarabunPSK" w:cs="TH SarabunPSK"/>
          <w:spacing w:val="8"/>
          <w:sz w:val="34"/>
          <w:szCs w:val="34"/>
          <w:cs/>
          <w:lang w:eastAsia="zh-CN"/>
        </w:rPr>
        <w:br/>
      </w:r>
      <w:r w:rsidRPr="00FB405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พ.</w:t>
      </w:r>
      <w:r w:rsidRPr="00FB405E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ศ</w:t>
      </w:r>
      <w:r w:rsidRPr="00FB405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FB405E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๒๕๕๗ จนถึงวันก่อนวันที่พระราชบัญญัตินี้ใช้บังคับ มีสิทธิได้รับเงินเดือนและเงิน</w:t>
      </w:r>
      <w:r w:rsidRPr="00FB405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ประจำตำแหน่ง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ตามอัตราในบัญชีท้ายพระราชบัญญัตินี้ โดยให้รับเพิ่มขึ้นเฉพาะส่วนที่ขาดอยู่</w:t>
      </w:r>
    </w:p>
    <w:p w:rsidR="003C2C59" w:rsidRPr="003C2C59" w:rsidRDefault="003C2C59" w:rsidP="004B48D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FB405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ให้นำอัตราเงินเดือนตามบัญชีท้ายพระราชบัญญัตินี้ มาใช้บังคับแก่การคำนวณบำเหน็จตอบแทน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ตามพระราชบัญญัติเงินเดือน เงินประจำตำแหน่ง และประโยชน์ตอบแทนอื่นของประธาน</w:t>
      </w:r>
      <w:r w:rsidR="00FB405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ศาลรัฐธรรมนูญ ตุลาการศาลรัฐธรรมนูญ ประธานกรรมการและกรรมการการเลือกตั้ง ประธานผู้ตรวจการแผ่นดินและผู้ตรวจการแผ่นดิน ประธานกรรมการและกรรมการป้องกันและปราบปราม</w:t>
      </w:r>
      <w:r w:rsidR="00FB405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การทุจริตแห่งชาติ และประธานกรรมการและกรรมการตรวจเงินแผ่นดิน พ.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๒๕๔๑ พระราชบัญญัติ</w:t>
      </w:r>
      <w:r w:rsidRPr="00FB405E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ประกอบรัฐธรรมนูญว่าด้วยคณะกรรมการการเลือกตั้ง พ</w:t>
      </w:r>
      <w:r w:rsidRPr="00FB405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FB405E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ศ</w:t>
      </w:r>
      <w:r w:rsidRPr="00FB405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FB405E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๒๕๖๐ พระราชบัญญัติประกอบรัฐธรรมนูญ</w:t>
      </w:r>
      <w:r w:rsidRPr="003C2C59">
        <w:rPr>
          <w:rFonts w:ascii="TH SarabunPSK" w:eastAsia="SimSun" w:hAnsi="TH SarabunPSK" w:cs="TH SarabunPSK" w:hint="cs"/>
          <w:spacing w:val="4"/>
          <w:sz w:val="34"/>
          <w:szCs w:val="34"/>
          <w:cs/>
          <w:lang w:eastAsia="zh-CN"/>
        </w:rPr>
        <w:t>ว่าด้วยผู้ตรวจการแผ่นดิน พ</w:t>
      </w:r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4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pacing w:val="4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4"/>
          <w:sz w:val="34"/>
          <w:szCs w:val="34"/>
          <w:cs/>
          <w:lang w:eastAsia="zh-CN"/>
        </w:rPr>
        <w:t xml:space="preserve"> ๒๕๖๐ พระราชบัญญัติประกอบรัฐธรรมนูญว่า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ด้วยการป้องกันและปราบปรามการทุจริต พ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๒๕๖๑ หรือพระราชบัญญัติประกอบรัฐธรรมนูญว่าด้วยการตรวจเงินแผ่นดิน พ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๒๕๖๑ ที่ใช้บังคับอยู่ในขณะที่ผู้ดำรงตำแหน่งตามวรรคหนึ่งพ้นจากตำแหน่ง แล้วแต่กรณี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3C2C59" w:rsidRDefault="003C2C59" w:rsidP="004B48D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bookmarkStart w:id="7" w:name="S7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มาตรา ๗</w:t>
      </w:r>
      <w:bookmarkEnd w:id="7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ให้ประธานกรรมการและกรรมการสิทธิมนุษยชนแห่งชาติซึ่งดำรงตำแหน่งอยู่ก่อนวันที่พระราชบัญญัตินี้ใช้บังคับ มีสิทธิได้รับค่าตอบแทนเป็นเงินเดือนและเงินประจำตำแหน่งในอัตราและช่วงระยะเวลาดังต่อไปนี้ โดยให้รับเพิ่มขึ้นเฉพาะส่วนที่ขาดอยู่</w:t>
      </w:r>
    </w:p>
    <w:p w:rsidR="003C2C59" w:rsidRPr="003C2C59" w:rsidRDefault="003C2C59" w:rsidP="004B4E4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(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๑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)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ตั้งแต่วันที่ ๑ ตุลาคม พ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๒๕๔๘ ถึงวันที่ ๒๓ สิงหาคม พ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๒๕๕๐ ให้ประธานกรรมการสิทธิมนุษยชนแห่งชาติได้รับเงินเดือนในอัตราเดือนละ ๖๗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๐๖๐ บาท และให้ได้รับเงินประจำตำแหน่ง</w:t>
      </w:r>
      <w:r w:rsidR="00FB405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ในอัตราเดือนละ ๔๒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๕๐๐ บาท และให้กรรมการสิทธิมนุษยชนแห่งชาติได้รับ</w:t>
      </w:r>
      <w:r w:rsidRPr="003C2C5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เงินเดือนในอัตราเดือนละ ๖๕</w:t>
      </w:r>
      <w:r w:rsidRPr="003C2C59">
        <w:rPr>
          <w:rFonts w:ascii="TH SarabunPSK" w:eastAsia="SimSun" w:hAnsi="TH SarabunPSK" w:cs="TH SarabunPSK"/>
          <w:spacing w:val="-6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6"/>
          <w:sz w:val="34"/>
          <w:szCs w:val="34"/>
          <w:cs/>
          <w:lang w:eastAsia="zh-CN"/>
        </w:rPr>
        <w:t>๙๘๐ บาท และให้ได้รับเงินประจำตำแหน่งในอัตราเดือนละ ๔๑</w:t>
      </w:r>
      <w:r w:rsidRPr="003C2C59">
        <w:rPr>
          <w:rFonts w:ascii="TH SarabunPSK" w:eastAsia="SimSun" w:hAnsi="TH SarabunPSK" w:cs="TH SarabunPSK"/>
          <w:spacing w:val="-6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6"/>
          <w:sz w:val="34"/>
          <w:szCs w:val="34"/>
          <w:cs/>
          <w:lang w:eastAsia="zh-CN"/>
        </w:rPr>
        <w:t>๕๐๐ บาท</w:t>
      </w:r>
    </w:p>
    <w:p w:rsidR="003C2C59" w:rsidRPr="003C2C59" w:rsidRDefault="003C2C59" w:rsidP="004B4E4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(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๒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)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ตั้งแต่วันที่ ๒๔ สิงหาคม พ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๒๕๕๐ ถึงวันที่ ๓๐ กันยายน พ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๒๕๕๐ ให้ประธานกรรมการสิทธิมนุษยชนแห่งชาติได้รับเงินเดือนในอัตราเดือนละ ๖๘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๑๔๐ บาท และให้ได้รับเงิน</w:t>
      </w:r>
      <w:r w:rsidR="00FB405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lastRenderedPageBreak/>
        <w:t>ประจำตำแหน่งในอัตราเดือนละ ๔๕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๕๐๐ บาท และให้กรรมการสิทธิมนุษยชนแห่งชาติได้รับ</w:t>
      </w:r>
      <w:r w:rsidRPr="003C2C5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เงินเดือน</w:t>
      </w:r>
      <w:r w:rsidR="00FB405E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ในอัตราเดือนละ ๖๗</w:t>
      </w:r>
      <w:r w:rsidRPr="003C2C59">
        <w:rPr>
          <w:rFonts w:ascii="TH SarabunPSK" w:eastAsia="SimSun" w:hAnsi="TH SarabunPSK" w:cs="TH SarabunPSK"/>
          <w:spacing w:val="-6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6"/>
          <w:sz w:val="34"/>
          <w:szCs w:val="34"/>
          <w:cs/>
          <w:lang w:eastAsia="zh-CN"/>
        </w:rPr>
        <w:t>๐๖๐ บาท และให้ได้รับเงินประจำตำแหน่งในอัตราเดือนละ ๔๒</w:t>
      </w:r>
      <w:r w:rsidRPr="003C2C59">
        <w:rPr>
          <w:rFonts w:ascii="TH SarabunPSK" w:eastAsia="SimSun" w:hAnsi="TH SarabunPSK" w:cs="TH SarabunPSK"/>
          <w:spacing w:val="-6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6"/>
          <w:sz w:val="34"/>
          <w:szCs w:val="34"/>
          <w:cs/>
          <w:lang w:eastAsia="zh-CN"/>
        </w:rPr>
        <w:t>๕๐๐ บาท</w:t>
      </w:r>
    </w:p>
    <w:p w:rsidR="003C2C59" w:rsidRPr="003C2C59" w:rsidRDefault="003C2C59" w:rsidP="004B4E4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(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๓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)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ตั้งแต่วันที่ ๑ ตุลาคม พ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๒๕๕๐ ถึงวันที่ ๓๑ มีนาคม พ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๒๕๕๔ ให้ประธานกรรมการสิทธิมนุษยชนแห่งชาติได้รับเงินเดือนในอัตราเดือนละ ๗๐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๘๗๐ บาท และให้ได้รับเงินประจำตำแหน่ง</w:t>
      </w:r>
      <w:r w:rsidR="00FB405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ในอัตราเดือนละ ๔๕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๕๐๐ บาท และให้กรรมการสิทธิมนุษยชนแห่งชาติได้รับเงินเดือนในอัตราเดือนละ ๖๙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๗๕๐ บาท และให้ได้รับเงินประจำตำแหน่งในอัตราเดือนละ ๔๒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๕๐๐ บาท</w:t>
      </w:r>
    </w:p>
    <w:p w:rsidR="003C2C59" w:rsidRPr="003C2C59" w:rsidRDefault="003C2C59" w:rsidP="004B4E4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(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๔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)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ตั้งแต่วันที่ ๑ เมษายน พ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๒๕๕๔ ถึงวันที่ ๓๐ พฤศจิกายน พ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 xml:space="preserve"> ๒๕๕๗ ให้ประธานกรรมการสิทธิมนุษยชนแห่งชาติได้รับเงินเดือนในอัตราเดือนละ ๗๔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๔๒๐ บาท และให้ได้รับเงินประจำตำแหน่งในอัตราเดือนละ ๔๕</w:t>
      </w:r>
      <w:r w:rsidRPr="003C2C59"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๕๐๐ บาท และให้กรรมการสิทธิมนุษยชนแห่งชาติได้รับ</w:t>
      </w:r>
      <w:r w:rsidRPr="003C2C5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เงินเดือนในอัตราเดือนละ ๗๓</w:t>
      </w:r>
      <w:r w:rsidRPr="003C2C59">
        <w:rPr>
          <w:rFonts w:ascii="TH SarabunPSK" w:eastAsia="SimSun" w:hAnsi="TH SarabunPSK" w:cs="TH SarabunPSK"/>
          <w:spacing w:val="-6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6"/>
          <w:sz w:val="34"/>
          <w:szCs w:val="34"/>
          <w:cs/>
          <w:lang w:eastAsia="zh-CN"/>
        </w:rPr>
        <w:t>๒๔๐ บาท และให้ได้รับเงินประจำตำแหน่งในอัตราเดือนละ ๔๒</w:t>
      </w:r>
      <w:r w:rsidRPr="003C2C59">
        <w:rPr>
          <w:rFonts w:ascii="TH SarabunPSK" w:eastAsia="SimSun" w:hAnsi="TH SarabunPSK" w:cs="TH SarabunPSK"/>
          <w:spacing w:val="-6"/>
          <w:sz w:val="34"/>
          <w:szCs w:val="34"/>
          <w:lang w:eastAsia="zh-CN"/>
        </w:rPr>
        <w:t>,</w:t>
      </w:r>
      <w:r w:rsidRPr="003C2C59">
        <w:rPr>
          <w:rFonts w:ascii="TH SarabunPSK" w:eastAsia="SimSun" w:hAnsi="TH SarabunPSK" w:cs="TH SarabunPSK" w:hint="cs"/>
          <w:spacing w:val="-6"/>
          <w:sz w:val="34"/>
          <w:szCs w:val="34"/>
          <w:cs/>
          <w:lang w:eastAsia="zh-CN"/>
        </w:rPr>
        <w:t>๕๐๐ บาท</w:t>
      </w:r>
    </w:p>
    <w:p w:rsidR="003C2C59" w:rsidRPr="003C2C59" w:rsidRDefault="003C2C59" w:rsidP="004B4E4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๕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ตั้งแต่วันที่ ๑ ธันวาคม พ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๒๕๕๗ จนถึงวันก่อนวันที่พระราชบัญญัตินี้ใช้บังคับ ให้ประธาน</w:t>
      </w:r>
      <w:r w:rsidRPr="009B34FB">
        <w:rPr>
          <w:rFonts w:ascii="TH SarabunPSK" w:eastAsia="SimSun" w:hAnsi="TH SarabunPSK" w:cs="TH SarabunPSK" w:hint="cs"/>
          <w:spacing w:val="-4"/>
          <w:sz w:val="34"/>
          <w:szCs w:val="34"/>
          <w:cs/>
          <w:lang w:eastAsia="zh-CN"/>
        </w:rPr>
        <w:t>กรรมการสิทธิมนุษยชนแห่งชาติและกรรมการสิทธิมนุษยชนแห่งชาติได้รับเงินเดือนและเงินประจำตำแหน่ง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ตามอัตราในบัญชีท้ายพระราชบัญญัตินี้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3C2C59" w:rsidRDefault="003C2C59" w:rsidP="004B4E4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bookmarkStart w:id="8" w:name="S8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มาตรา ๘</w:t>
      </w:r>
      <w:bookmarkEnd w:id="8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ในกรณีที่สมควรปรับอัตราเงินเดือนของประธานกรรมการและกรรมการ</w:t>
      </w:r>
      <w:r w:rsidR="009B34FB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ให้สอดคล้องกับภาวะเศรษฐกิจที่เปลี่ยนแปลงไป ถ้าการปรับอัตราเงินเดือนดังกล่าวเป็นการปรับเพิ่มเป็นร้อยละเท่ากันทุกอัตราและไม่เกินร้อยละสิบของอัตราที่ใช้บังคับอยู่ การปรับให้กระทำโดยตราเป็น</w:t>
      </w:r>
      <w:r w:rsidR="009B34FB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พระราชกฤษฎีกาและให้ถือว่าบัญชีอัตราเงินเดือนและเงินประจำตำแหน่งท้ายพระราชกฤษฎีกาดังกล่าวเป็นบัญชีอัตราเงินเดือนและเงินประจำตำแหน่งท้ายพระราชบัญญัตินี้ ทั้งนี้ ในกรณีที่การปรับเป็น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ร้อยละเท่ากันทุกอัตราดังกล่าว หากทำให้อัตราหนึ่งอัตราใดมีเศษไม่ถึงสิบบาท ให้ปรับตัวเลขเงินเดือนของอัตราดังกล่าวให้เพิ่มขึ้นเป็นสิบบาท และมิให้ถือว่าเป็นการปรับอัตราร้อยละที่แตกต่างกัน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3C2C59" w:rsidRDefault="003C2C59" w:rsidP="004B4E4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bookmarkStart w:id="9" w:name="S9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มาตรา ๙</w:t>
      </w:r>
      <w:bookmarkEnd w:id="9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ให้ประธานกรรมการและกรรมการมีสิทธิได้รับประโยชน์ตอบแทนอื่น ดังต่อไปนี้</w:t>
      </w:r>
    </w:p>
    <w:p w:rsidR="003C2C59" w:rsidRPr="003C2C59" w:rsidRDefault="003C2C59" w:rsidP="004B4E4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การประกันสุขภาพ</w:t>
      </w:r>
    </w:p>
    <w:p w:rsidR="003C2C59" w:rsidRPr="003C2C59" w:rsidRDefault="003C2C59" w:rsidP="004B4E4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๒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ค่าใช้จ่ายในการเดินทาง</w:t>
      </w:r>
    </w:p>
    <w:p w:rsidR="003C2C59" w:rsidRPr="003C2C59" w:rsidRDefault="003C2C59" w:rsidP="004B4E4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หลักเกณฑ์เกี่ยวกับการจ่ายเงิน วิธีการเบิกจ่าย และอัตราค่าประกันสุขภาพ และค่าใช้จ่ายในการเดินทางตามวรรคหนึ่ง ให้เป็นไปตามระเบียบที่คณะกรรมการการเลือกตั้ง ประธานผู้ตรวจการแผ่นดินและผู้ตรวจการแผ่นดิน คณะกรรมการป้องกันและปราบปรามการทุจริตแห่งชาติ คณะกรรมการ</w:t>
      </w:r>
      <w:r w:rsidR="004B4E45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ตรวจเงินแผ่นดิน และคณะกรรมการสิทธิมนุษยชนแห่งชาติ แต่ละคณะกำหนด</w:t>
      </w:r>
    </w:p>
    <w:p w:rsidR="003C2C59" w:rsidRPr="003C2C59" w:rsidRDefault="003C2C59" w:rsidP="004B4E4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ระเบียบตามวรรคสองเมื่อได้ประกาศในราชกิจจา</w:t>
      </w:r>
      <w:proofErr w:type="spellStart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นุเบกษา</w:t>
      </w:r>
      <w:proofErr w:type="spellEnd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แล้วให้ใช้บังคับได้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3C2C59" w:rsidRDefault="003C2C59" w:rsidP="004B48D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bookmarkStart w:id="10" w:name="S10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มาตรา ๑๐</w:t>
      </w:r>
      <w:bookmarkEnd w:id="10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ให้ประธานศาลรัฐธรรมนูญและตุลาการศาลรัฐธรรมนูญซึ่งดำรงตำแหน่งอยู่ในวันที่พระราชบัญญัตินี้ใช้บังคับ มีสิทธิได้รับเงินเดือน เงินประจำตำแหน่ง และประโยชน์ตอบแทนอื่น</w:t>
      </w:r>
      <w:r w:rsidR="009B34FB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9B34FB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ตามพระราชบัญญัติเงินเดือน เงินประจำตำแหน่ง และประโยชน์ตอบแทนอื่นของประธานศาลรัฐธรรมนูญ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ตุลาการศาลรัฐธรรมนูญ ประธานกรรมการและกรรมการการเลือกตั้ง ประธานผู้ตรวจการแผ่นดินและผู้ตรวจการแผ่นดิน ประธานกรรมการและกรรมการป้องกันและปราบปรามการทุจริตแห่งชาติ และประธานกรรมการและกรรมการตรวจเงินแผ่นดิน พ.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๒๕๔๑ และที่แก้ไขเพิ่มเติม และระเบียบที่ออก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lastRenderedPageBreak/>
        <w:t>ตามพระราชบัญญัติดังกล่าว จนกว่าจะมีกฎหมายว่</w:t>
      </w:r>
      <w:r w:rsidR="009B34FB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าด้วยเงินเดือน เงินประจำตำแหน่ง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และประโยชน์ตอบแทนอื่นของประธานศาลรัฐธรรมนูญและตุลาการศาลรัฐธรรมนูญใช้บังคับ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3C2C59" w:rsidRDefault="003C2C59" w:rsidP="004B48D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bookmarkStart w:id="11" w:name="S11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มาตรา ๑๑</w:t>
      </w:r>
      <w:bookmarkEnd w:id="11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บรรดาระเบียบที่ออกตามพระราชบัญญัติเงินเดือน เงินประจำตำแหน่ง และประโยชน์ตอบแทนอื่นของประธานศาลรัฐธรรมนูญ ตุลาการศาลรัฐธรรมนูญ ประธานกรรมการและกรรมการการเลือกตั้ง ประธานผู้ตรวจการแผ่นดินและผู้ตรวจการแผ่นดิน ประธานกรรมการและ</w:t>
      </w:r>
      <w:r w:rsidRPr="009B34FB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กรรมการป้องกันและปราบปรามการทุจริตแห่งชาติ และประธานกรรมการและกรรมการตรวจเงินแผ่นดิน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พ.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ศ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.</w:t>
      </w:r>
      <w:r w:rsidRPr="003C2C5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๒๕๔๑ เฉพาะในส่วนที่เกี่ยวกับประธานกรรมการและกรรมการการเลือกตั้ง ประธานผู้ตรวจการแผ่นดินและผู้ตรวจการแผ่นดิน ประธานกรรมการและกรรมการป้องกันและปราบปรามการทุจริตแห่งชาติ และประธานกรรมการและกรรมการตรวจเงินแผ่นดิน ที่ใช้บังคับอยู่ในวันก่อนวันที่พระราชบัญญัตินี้ใช้บังคับ ให้ยังคงใช้บังคับได้ต่อไปเท่าที่ไม่ขัดหรือแย้งกับพระราชบัญญัตินี้ จนกว่าจะมีระเบียบตามพระราชบัญญัตินี้ใช้บังคับ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C2C59" w:rsidRPr="003C2C59" w:rsidRDefault="003C2C59" w:rsidP="004B48D8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bookmarkStart w:id="12" w:name="S12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มาตรา ๑๒</w:t>
      </w:r>
      <w:bookmarkEnd w:id="12"/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ให้ประธานกรรมการการเลือกตั้ง ประธานผู้ตรวจการแผ่นดิน ประธานกรรมการป้องกันและปราบปรามการทุจริตแห่งชาติ ประธานกรรมการตรวจเงินแผ่นดิน และประธานกรรมการสิทธิมนุษยชนแห่งชาติรักษาการตามพระราชบัญญัตินี้ ทั้งนี้ ในส่วนที่เกี่ยวกับหน้าที่และอำนาจของตน</w:t>
      </w:r>
    </w:p>
    <w:p w:rsidR="003C2C59" w:rsidRPr="009B34FB" w:rsidRDefault="003C2C59" w:rsidP="003C2C59">
      <w:pPr>
        <w:autoSpaceDE w:val="0"/>
        <w:autoSpaceDN w:val="0"/>
        <w:adjustRightInd w:val="0"/>
        <w:spacing w:after="0" w:line="240" w:lineRule="auto"/>
        <w:ind w:right="5426"/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right="5426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ผู้รับสนองพระราชโองการ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right="5426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พลเอก ประยุทธ์  จันทร์โอชา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right="5426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นายกรัฐมนตรี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br w:type="page"/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>บัญชีอัตราเงินเดือนและเงินประจำตำแหน่ง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ของประธานกรรมการและกรรมการในองค์กรอิสระตามรัฐธรรมนูญ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843"/>
        <w:gridCol w:w="1843"/>
      </w:tblGrid>
      <w:tr w:rsidR="003C2C59" w:rsidRPr="003C2C59" w:rsidTr="009B34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ตำแหน่ง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เงินเดือน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(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บาท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/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เดือน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เงินประจำ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ตำแหน่ง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(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บาท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/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เดือน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)</w:t>
            </w:r>
          </w:p>
        </w:tc>
      </w:tr>
      <w:tr w:rsidR="003C2C59" w:rsidRPr="003C2C59" w:rsidTr="009B34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ประธานกรรมการการเลือกตั้ง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กรรมการการเลือกตั้ง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๘๑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๙๒๐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๘๐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๕๔๐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๕๐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๐๐๐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๔๒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๕๐๐</w:t>
            </w:r>
          </w:p>
        </w:tc>
      </w:tr>
      <w:tr w:rsidR="003C2C59" w:rsidRPr="003C2C59" w:rsidTr="009B34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ประธานผู้ตรวจการแผ่นดิน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ผู้ตรวจการแผ่นดิน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๘๑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๙๒๐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๘๐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๕๔๐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๕๐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๐๐๐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๔๒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๕๐๐</w:t>
            </w:r>
          </w:p>
        </w:tc>
      </w:tr>
      <w:tr w:rsidR="003C2C59" w:rsidRPr="003C2C59" w:rsidTr="009B34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ประธานกรรมการป้องกันและปราบปรามการทุจริตแห่งชาติ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กรรมการป้องกันและปราบปรามการทุจริตแห่งชาติ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๘๑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๙๒๐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๘๐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๕๔๐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๕๐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๐๐๐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๔๒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๕๐๐</w:t>
            </w:r>
          </w:p>
        </w:tc>
      </w:tr>
      <w:tr w:rsidR="003C2C59" w:rsidRPr="003C2C59" w:rsidTr="009B34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ประธานกรรมการตรวจเงินแผ่นดิน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กรรมการตรวจเงินแผ่นดิน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๘๑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๙๒๐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๘๐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๕๔๐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๕๐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๐๐๐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๔๒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๕๐๐</w:t>
            </w:r>
          </w:p>
        </w:tc>
      </w:tr>
      <w:tr w:rsidR="003C2C59" w:rsidRPr="003C2C59" w:rsidTr="009B34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ประธานกรรมการสิทธิมนุษยชนแห่งชาติ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กรรมการสิทธิมนุษยชนแห่งชาติ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๘๑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๙๒๐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๘๐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๕๔๐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๕๐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๐๐๐</w:t>
            </w:r>
          </w:p>
          <w:p w:rsidR="003C2C59" w:rsidRPr="003C2C59" w:rsidRDefault="003C2C59" w:rsidP="003C2C59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</w:pPr>
            <w:r w:rsidRPr="003C2C59">
              <w:rPr>
                <w:rFonts w:ascii="TH SarabunPSK" w:eastAsia="SimSun" w:hAnsi="TH SarabunPSK" w:cs="TH SarabunPSK"/>
                <w:sz w:val="34"/>
                <w:szCs w:val="34"/>
                <w:cs/>
                <w:lang w:eastAsia="zh-CN"/>
              </w:rPr>
              <w:t>๔๒</w:t>
            </w:r>
            <w:r w:rsidRPr="003C2C59">
              <w:rPr>
                <w:rFonts w:ascii="TH SarabunPSK" w:eastAsia="SimSun" w:hAnsi="TH SarabunPSK" w:cs="TH SarabunPSK"/>
                <w:sz w:val="34"/>
                <w:szCs w:val="34"/>
                <w:lang w:eastAsia="zh-CN"/>
              </w:rPr>
              <w:t>,</w:t>
            </w:r>
            <w:r w:rsidRPr="003C2C59">
              <w:rPr>
                <w:rFonts w:ascii="TH SarabunPSK" w:eastAsia="SimSun" w:hAnsi="TH SarabunPSK" w:cs="TH SarabunPSK" w:hint="cs"/>
                <w:sz w:val="34"/>
                <w:szCs w:val="34"/>
                <w:cs/>
                <w:lang w:eastAsia="zh-CN"/>
              </w:rPr>
              <w:t>๕๐๐</w:t>
            </w:r>
          </w:p>
        </w:tc>
      </w:tr>
    </w:tbl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ind w:right="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br w:type="page"/>
      </w:r>
      <w:r w:rsidRPr="003C2C5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lastRenderedPageBreak/>
        <w:t>หมายเหตุ :-</w:t>
      </w:r>
      <w:r w:rsidRPr="003C2C59">
        <w:rPr>
          <w:rFonts w:ascii="TH SarabunPSK" w:eastAsia="SimSun" w:hAnsi="TH SarabunPSK" w:cs="TH SarabunPSK" w:hint="cs"/>
          <w:spacing w:val="-6"/>
          <w:sz w:val="34"/>
          <w:szCs w:val="34"/>
          <w:cs/>
          <w:lang w:eastAsia="zh-CN"/>
        </w:rPr>
        <w:t xml:space="preserve"> เหตุผลในการประกาศใช้พระราชบัญญัติฉบับนี้ คือ โดยที่รัฐธรรมนูญแห่งราชอาณาจักร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ไทย พุทธศักราช ๒๕๖๐ บัญญัติให้ศาลรัฐธรรมนูญมีสถานะเป็นองค์กรฝ่ายตุลาการซึ่งมีความแตกต่างจากองค์กรอิสระอื่นตามรัฐธรรมนูญที่ทำหน้าที่ตรวจสอบการใช้อำนาจรัฐ จึงสมควรยกเลิกบทบัญญัติในส่วนที่เกี่ยวกับเงินเดือน เงินประจำตำแหน่ง และประโยชน์ตอบแทนอื่นของประธานศาลรัฐธรรมนูญและ</w:t>
      </w:r>
      <w:r w:rsidR="009B34FB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9B34FB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ตุลาการศาลรัฐธรรมนูญเพื่อตราเป็นกฎหมายเฉพาะ อีกทั้งสมควรปรับปรุงกฎหมายดังกล่าวให้ครอบคลุม</w:t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การได้รับเงินเดือน เงินประจำตำแหน่ง และประโยชน์ตอบแทนอื่นของประธานกรรมการและกรรมการสิทธิมนุษยชนแห่งชาติเพื่อให้สอดคล้องกับรัฐธรรมนูญที่บัญญัติให้คณะกรรมการสิทธิมนุษยชนแห่งชาติเป็นองค์กรอิสระตามรัฐธรรมนูญ ตลอดจนสมควรปรับปรุงบัญชีอัตราเงินเดือนและเงินประจำตำแหน่งของประธานกรรมการและกรรมการในองค์กรอิสระตามรัฐธรรมนูญเพื่อให้สอดคล้องกับการปรับบัญชีเงินเดือน ค่าจ้าง และค่าตอบแทนรายเดือนของบุคลากรภาครัฐและเหมาะสมกับภาวะทางเศรษฐกิจ</w:t>
      </w:r>
      <w:r w:rsidR="009B34FB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C2C5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ที่เปลี่ยนแปลงไป จึงจำเป็นต้องตราพระราชบัญญัตินี้</w:t>
      </w:r>
    </w:p>
    <w:p w:rsidR="003C2C59" w:rsidRPr="003C2C59" w:rsidRDefault="003C2C59" w:rsidP="003C2C59">
      <w:pPr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 w:hint="cs"/>
          <w:sz w:val="34"/>
          <w:szCs w:val="34"/>
          <w:lang w:eastAsia="zh-CN"/>
        </w:rPr>
      </w:pPr>
    </w:p>
    <w:sectPr w:rsidR="003C2C59" w:rsidRPr="003C2C59" w:rsidSect="00FB405E">
      <w:headerReference w:type="default" r:id="rId7"/>
      <w:footnotePr>
        <w:numFmt w:val="thaiNumbers"/>
      </w:footnotePr>
      <w:pgSz w:w="11906" w:h="16838"/>
      <w:pgMar w:top="1134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04" w:rsidRDefault="00485504" w:rsidP="003C2C59">
      <w:pPr>
        <w:spacing w:after="0" w:line="240" w:lineRule="auto"/>
      </w:pPr>
      <w:r>
        <w:separator/>
      </w:r>
    </w:p>
  </w:endnote>
  <w:endnote w:type="continuationSeparator" w:id="0">
    <w:p w:rsidR="00485504" w:rsidRDefault="00485504" w:rsidP="003C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04" w:rsidRDefault="00485504" w:rsidP="003C2C59">
      <w:pPr>
        <w:spacing w:after="0" w:line="240" w:lineRule="auto"/>
      </w:pPr>
      <w:r>
        <w:separator/>
      </w:r>
    </w:p>
  </w:footnote>
  <w:footnote w:type="continuationSeparator" w:id="0">
    <w:p w:rsidR="00485504" w:rsidRDefault="00485504" w:rsidP="003C2C59">
      <w:pPr>
        <w:spacing w:after="0" w:line="240" w:lineRule="auto"/>
      </w:pPr>
      <w:r>
        <w:continuationSeparator/>
      </w:r>
    </w:p>
  </w:footnote>
  <w:footnote w:id="1">
    <w:p w:rsidR="00B308BD" w:rsidRPr="00B308BD" w:rsidRDefault="00B308BD" w:rsidP="00B308BD">
      <w:pPr>
        <w:pStyle w:val="a3"/>
        <w:ind w:firstLine="709"/>
        <w:rPr>
          <w:rFonts w:ascii="TH Sarabun New" w:hAnsi="TH Sarabun New" w:cs="TH Sarabun New"/>
          <w:cs/>
        </w:rPr>
      </w:pPr>
      <w:r w:rsidRPr="00FB405E">
        <w:rPr>
          <w:rStyle w:val="a5"/>
          <w:rFonts w:ascii="TH SarabunPSK" w:hAnsi="TH SarabunPSK" w:cs="TH SarabunPSK"/>
          <w:sz w:val="24"/>
          <w:szCs w:val="36"/>
        </w:rPr>
        <w:footnoteRef/>
      </w:r>
      <w:r w:rsidRPr="00FB405E">
        <w:rPr>
          <w:rFonts w:ascii="TH SarabunPSK" w:hAnsi="TH SarabunPSK" w:cs="TH SarabunPSK"/>
        </w:rPr>
        <w:t xml:space="preserve"> </w:t>
      </w:r>
      <w:r w:rsidRPr="00FB405E">
        <w:rPr>
          <w:rFonts w:ascii="TH SarabunPSK" w:hAnsi="TH SarabunPSK" w:cs="TH SarabunPSK"/>
          <w:cs/>
        </w:rPr>
        <w:t>ราชกิจจา</w:t>
      </w:r>
      <w:proofErr w:type="spellStart"/>
      <w:r w:rsidRPr="00FB405E">
        <w:rPr>
          <w:rFonts w:ascii="TH SarabunPSK" w:hAnsi="TH SarabunPSK" w:cs="TH SarabunPSK"/>
          <w:cs/>
        </w:rPr>
        <w:t>นุเบกษา</w:t>
      </w:r>
      <w:proofErr w:type="spellEnd"/>
      <w:r w:rsidRPr="00FB405E">
        <w:rPr>
          <w:rFonts w:ascii="TH SarabunPSK" w:hAnsi="TH SarabunPSK" w:cs="TH SarabunPSK"/>
          <w:cs/>
        </w:rPr>
        <w:t xml:space="preserve"> เล่ม ๑๓๕/ตอนที่ ๑๑๒ ก/หน้า ๑๑/๒๘ ธันวาคม ๒๕๖๑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1201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63B4" w:rsidRDefault="000B63B4">
        <w:pPr>
          <w:pStyle w:val="a6"/>
          <w:jc w:val="center"/>
        </w:pPr>
        <w:r w:rsidRPr="0082780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2780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82780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82780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82780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2A6D72">
          <w:rPr>
            <w:rFonts w:ascii="TH Sarabun New" w:hAnsi="TH Sarabun New" w:cs="TH Sarabun New"/>
            <w:noProof/>
            <w:sz w:val="32"/>
            <w:szCs w:val="32"/>
            <w:cs/>
          </w:rPr>
          <w:t>๖</w:t>
        </w:r>
        <w:r w:rsidRPr="0082780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:rsidR="000B63B4" w:rsidRDefault="000B63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59"/>
    <w:rsid w:val="000B63B4"/>
    <w:rsid w:val="002A6D72"/>
    <w:rsid w:val="003C2C59"/>
    <w:rsid w:val="00485504"/>
    <w:rsid w:val="004B48D8"/>
    <w:rsid w:val="004B4E45"/>
    <w:rsid w:val="006E4921"/>
    <w:rsid w:val="00827803"/>
    <w:rsid w:val="00874235"/>
    <w:rsid w:val="009B34FB"/>
    <w:rsid w:val="00B308BD"/>
    <w:rsid w:val="00CA7B2B"/>
    <w:rsid w:val="00CB4F82"/>
    <w:rsid w:val="00F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5BBD3-2D15-4E43-A95D-16A82027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C2C59"/>
    <w:pPr>
      <w:spacing w:after="0" w:line="240" w:lineRule="auto"/>
      <w:ind w:firstLine="1440"/>
      <w:jc w:val="thaiDistribute"/>
    </w:pPr>
    <w:rPr>
      <w:rFonts w:ascii="Times New Roman" w:eastAsia="SimSun" w:hAnsi="Times New Roman" w:cs="EucrosiaUPC"/>
      <w:sz w:val="20"/>
      <w:lang w:eastAsia="zh-CN"/>
    </w:rPr>
  </w:style>
  <w:style w:type="character" w:customStyle="1" w:styleId="a4">
    <w:name w:val="ข้อความเชิงอรรถ อักขระ"/>
    <w:basedOn w:val="a0"/>
    <w:link w:val="a3"/>
    <w:rsid w:val="003C2C59"/>
    <w:rPr>
      <w:rFonts w:ascii="Times New Roman" w:eastAsia="SimSun" w:hAnsi="Times New Roman" w:cs="EucrosiaUPC"/>
      <w:sz w:val="20"/>
      <w:lang w:eastAsia="zh-CN"/>
    </w:rPr>
  </w:style>
  <w:style w:type="character" w:styleId="a5">
    <w:name w:val="footnote reference"/>
    <w:rsid w:val="003C2C59"/>
    <w:rPr>
      <w:rFonts w:ascii="Times New Roman" w:hAnsi="Times New Roman" w:cs="EucrosiaUPC" w:hint="default"/>
      <w:sz w:val="20"/>
      <w:szCs w:val="28"/>
      <w:vertAlign w:val="superscript"/>
    </w:rPr>
  </w:style>
  <w:style w:type="paragraph" w:styleId="a6">
    <w:name w:val="header"/>
    <w:basedOn w:val="a"/>
    <w:link w:val="a7"/>
    <w:uiPriority w:val="99"/>
    <w:unhideWhenUsed/>
    <w:rsid w:val="000B6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3B4"/>
  </w:style>
  <w:style w:type="paragraph" w:styleId="a8">
    <w:name w:val="footer"/>
    <w:basedOn w:val="a"/>
    <w:link w:val="a9"/>
    <w:uiPriority w:val="99"/>
    <w:unhideWhenUsed/>
    <w:rsid w:val="000B6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B4BF-90DE-46A6-BCE7-2E172FCF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บัญชี Microsoft</cp:lastModifiedBy>
  <cp:revision>7</cp:revision>
  <cp:lastPrinted>2020-06-16T14:01:00Z</cp:lastPrinted>
  <dcterms:created xsi:type="dcterms:W3CDTF">2020-06-16T13:01:00Z</dcterms:created>
  <dcterms:modified xsi:type="dcterms:W3CDTF">2020-08-13T04:24:00Z</dcterms:modified>
</cp:coreProperties>
</file>