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10" w:rsidRPr="00452E25" w:rsidRDefault="00E626E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2E25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ระเบียบคณะ</w:t>
      </w:r>
      <w:r w:rsidR="00C628C1" w:rsidRPr="00452E25">
        <w:rPr>
          <w:rFonts w:ascii="TH SarabunPSK" w:hAnsi="TH SarabunPSK" w:cs="TH SarabunPSK"/>
          <w:b/>
          <w:bCs/>
          <w:sz w:val="48"/>
          <w:szCs w:val="48"/>
          <w:cs/>
        </w:rPr>
        <w:t>กรรมการ</w:t>
      </w:r>
      <w:r w:rsidR="00D03374" w:rsidRPr="00452E25">
        <w:rPr>
          <w:rFonts w:ascii="TH SarabunPSK" w:hAnsi="TH SarabunPSK" w:cs="TH SarabunPSK"/>
          <w:b/>
          <w:bCs/>
          <w:sz w:val="48"/>
          <w:szCs w:val="48"/>
          <w:cs/>
        </w:rPr>
        <w:t>สิทธิมนุษยชนแห่งชาติ</w:t>
      </w:r>
    </w:p>
    <w:p w:rsidR="00C8655B" w:rsidRPr="00452E25" w:rsidRDefault="00420510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347E39" w:rsidRPr="00452E25">
        <w:rPr>
          <w:rFonts w:ascii="TH SarabunPSK" w:hAnsi="TH SarabunPSK" w:cs="TH SarabunPSK"/>
          <w:sz w:val="34"/>
          <w:szCs w:val="34"/>
          <w:cs/>
        </w:rPr>
        <w:t>และการแต่ง</w:t>
      </w:r>
      <w:r w:rsidR="00F03213" w:rsidRPr="00452E25">
        <w:rPr>
          <w:rFonts w:ascii="TH SarabunPSK" w:hAnsi="TH SarabunPSK" w:cs="TH SarabunPSK"/>
          <w:sz w:val="34"/>
          <w:szCs w:val="34"/>
          <w:cs/>
        </w:rPr>
        <w:t>เครื่องแบบ</w:t>
      </w:r>
      <w:r w:rsidR="00FC1DA7" w:rsidRPr="00452E25">
        <w:rPr>
          <w:rFonts w:ascii="TH SarabunPSK" w:hAnsi="TH SarabunPSK" w:cs="TH SarabunPSK"/>
          <w:sz w:val="34"/>
          <w:szCs w:val="34"/>
          <w:cs/>
        </w:rPr>
        <w:t>ของ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 xml:space="preserve">ข้าราชการ พนักงานราชการ </w:t>
      </w:r>
    </w:p>
    <w:p w:rsidR="00420510" w:rsidRPr="00452E25" w:rsidRDefault="00C8655B" w:rsidP="00A56C9B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และลูกจ้าง</w:t>
      </w:r>
      <w:r w:rsidR="006D3CA6"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z w:val="34"/>
          <w:szCs w:val="34"/>
          <w:cs/>
        </w:rPr>
        <w:t>สำนักงานคณะ</w:t>
      </w:r>
      <w:r w:rsidR="00C628C1" w:rsidRPr="00452E25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452E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:rsidR="00420510" w:rsidRPr="00452E25" w:rsidRDefault="00BE3C88" w:rsidP="00C65C21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52E25" w:rsidRPr="00452E25">
        <w:rPr>
          <w:rFonts w:ascii="TH SarabunPSK" w:hAnsi="TH SarabunPSK" w:cs="TH SarabunPSK"/>
          <w:sz w:val="34"/>
          <w:szCs w:val="34"/>
          <w:cs/>
        </w:rPr>
        <w:t>๒๕๖๑ และที่แก้ไขเพิ่มเติม</w:t>
      </w:r>
    </w:p>
    <w:p w:rsidR="005F37A7" w:rsidRPr="00455B3B" w:rsidRDefault="000158DF" w:rsidP="00C65C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452E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52E25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C8655B" w:rsidRPr="00452E25" w:rsidRDefault="00347E39" w:rsidP="008A3838">
      <w:pPr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8A3838">
        <w:rPr>
          <w:rFonts w:ascii="TH SarabunPSK" w:hAnsi="TH SarabunPSK" w:cs="TH SarabunPSK" w:hint="cs"/>
          <w:sz w:val="34"/>
          <w:szCs w:val="34"/>
          <w:cs/>
        </w:rPr>
        <w:t>กำหนดให้มี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>ระเบียบ</w:t>
      </w:r>
      <w:r w:rsidR="00C80E10" w:rsidRPr="00452E25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C8655B" w:rsidRPr="00452E25">
        <w:rPr>
          <w:rFonts w:ascii="TH SarabunPSK" w:hAnsi="TH SarabunPSK" w:cs="TH SarabunPSK"/>
          <w:sz w:val="34"/>
          <w:szCs w:val="34"/>
          <w:cs/>
        </w:rPr>
        <w:t>ว่าด้วยเครื่องแบบ</w:t>
      </w:r>
      <w:r w:rsidR="00C8655B" w:rsidRPr="00452E25">
        <w:rPr>
          <w:rFonts w:ascii="TH SarabunPSK" w:hAnsi="TH SarabunPSK" w:cs="TH SarabunPSK"/>
          <w:spacing w:val="6"/>
          <w:sz w:val="34"/>
          <w:szCs w:val="34"/>
          <w:cs/>
        </w:rPr>
        <w:t>และการแต่งเครื่องแบบ</w:t>
      </w:r>
      <w:r w:rsidR="00FC1DA7" w:rsidRPr="00452E25">
        <w:rPr>
          <w:rFonts w:ascii="TH SarabunPSK" w:hAnsi="TH SarabunPSK" w:cs="TH SarabunPSK"/>
          <w:spacing w:val="6"/>
          <w:sz w:val="34"/>
          <w:szCs w:val="34"/>
          <w:cs/>
        </w:rPr>
        <w:t>ของ</w:t>
      </w:r>
      <w:r w:rsidR="00C8655B" w:rsidRPr="00452E25">
        <w:rPr>
          <w:rFonts w:ascii="TH SarabunPSK" w:hAnsi="TH SarabunPSK" w:cs="TH SarabunPSK"/>
          <w:spacing w:val="6"/>
          <w:sz w:val="34"/>
          <w:szCs w:val="34"/>
          <w:cs/>
        </w:rPr>
        <w:t>ข้าราชการ พนักงานราชการ และลูกจ้าง</w:t>
      </w:r>
      <w:r w:rsidR="00371049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="00C8655B" w:rsidRPr="00452E25">
        <w:rPr>
          <w:rFonts w:ascii="TH SarabunPSK" w:hAnsi="TH SarabunPSK" w:cs="TH SarabunPSK"/>
          <w:spacing w:val="6"/>
          <w:sz w:val="34"/>
          <w:szCs w:val="34"/>
          <w:cs/>
        </w:rPr>
        <w:t>สำนักงาน</w:t>
      </w: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pacing w:val="6"/>
          <w:sz w:val="34"/>
          <w:szCs w:val="34"/>
          <w:cs/>
        </w:rPr>
        <w:t>กรรมการ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br/>
      </w:r>
      <w:r w:rsidRPr="00452E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A56C9B" w:rsidRPr="00452E25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CC197C" w:rsidRPr="00452E25" w:rsidRDefault="00420510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อาศัยอำนาจตามความในมาตรา 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t>๔๙</w:t>
      </w:r>
      <w:r w:rsidR="003306D3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(</w:t>
      </w:r>
      <w:r w:rsidR="00452E25" w:rsidRPr="00452E25">
        <w:rPr>
          <w:rFonts w:ascii="TH SarabunPSK" w:hAnsi="TH SarabunPSK" w:cs="TH SarabunPSK" w:hint="cs"/>
          <w:spacing w:val="6"/>
          <w:sz w:val="34"/>
          <w:szCs w:val="34"/>
          <w:cs/>
        </w:rPr>
        <w:t>๗</w:t>
      </w:r>
      <w:r w:rsidR="003306D3" w:rsidRPr="00452E25">
        <w:rPr>
          <w:rFonts w:ascii="TH SarabunPSK" w:hAnsi="TH SarabunPSK" w:cs="TH SarabunPSK"/>
          <w:spacing w:val="6"/>
          <w:sz w:val="34"/>
          <w:szCs w:val="34"/>
          <w:cs/>
        </w:rPr>
        <w:t>)</w:t>
      </w:r>
      <w:r w:rsidR="00E93D14" w:rsidRPr="00452E25">
        <w:rPr>
          <w:rFonts w:ascii="TH SarabunPSK" w:hAnsi="TH SarabunPSK" w:cs="TH SarabunPSK"/>
          <w:spacing w:val="6"/>
          <w:sz w:val="34"/>
          <w:szCs w:val="34"/>
          <w:cs/>
        </w:rPr>
        <w:t xml:space="preserve"> </w:t>
      </w:r>
      <w:r w:rsidRPr="00452E25">
        <w:rPr>
          <w:rFonts w:ascii="TH SarabunPSK" w:hAnsi="TH SarabunPSK" w:cs="TH SarabunPSK"/>
          <w:spacing w:val="6"/>
          <w:sz w:val="34"/>
          <w:szCs w:val="34"/>
          <w:cs/>
        </w:rPr>
        <w:t>แห่งพระราชบัญญัติ</w:t>
      </w:r>
      <w:r w:rsidR="00D03374" w:rsidRPr="00452E25">
        <w:rPr>
          <w:rFonts w:ascii="TH SarabunPSK" w:hAnsi="TH SarabunPSK" w:cs="TH SarabunPSK"/>
          <w:spacing w:val="6"/>
          <w:sz w:val="34"/>
          <w:szCs w:val="34"/>
          <w:cs/>
        </w:rPr>
        <w:t>ประกอบรัฐธรรมนูญว่าด้วย</w:t>
      </w:r>
      <w:r w:rsidR="00D03374" w:rsidRPr="00452E25">
        <w:rPr>
          <w:rFonts w:ascii="TH SarabunPSK" w:hAnsi="TH SarabunPSK" w:cs="TH SarabunPSK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D0337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สิทธิมนุษยชนแห่งชาติ พ.ศ. </w:t>
      </w:r>
      <w:r w:rsidR="00763252" w:rsidRPr="00452E25">
        <w:rPr>
          <w:rFonts w:ascii="TH SarabunPSK" w:hAnsi="TH SarabunPSK" w:cs="TH SarabunPSK"/>
          <w:spacing w:val="-4"/>
          <w:sz w:val="34"/>
          <w:szCs w:val="34"/>
          <w:cs/>
        </w:rPr>
        <w:t>๒๕๖๐</w:t>
      </w:r>
      <w:r w:rsidR="00E93D14" w:rsidRPr="00452E2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3306D3" w:rsidRPr="00452E25">
        <w:rPr>
          <w:rFonts w:ascii="TH SarabunPSK" w:hAnsi="TH SarabunPSK" w:cs="TH SarabunPSK"/>
          <w:spacing w:val="-4"/>
          <w:sz w:val="34"/>
          <w:szCs w:val="34"/>
          <w:cs/>
        </w:rPr>
        <w:t>คณะ</w:t>
      </w:r>
      <w:r w:rsidR="00C628C1" w:rsidRPr="00452E25">
        <w:rPr>
          <w:rFonts w:ascii="TH SarabunPSK" w:hAnsi="TH SarabunPSK" w:cs="TH SarabunPSK"/>
          <w:spacing w:val="-4"/>
          <w:sz w:val="34"/>
          <w:szCs w:val="34"/>
          <w:cs/>
        </w:rPr>
        <w:t>กรรมการ</w:t>
      </w:r>
      <w:r w:rsidR="003306D3" w:rsidRPr="00452E25">
        <w:rPr>
          <w:rFonts w:ascii="TH SarabunPSK" w:hAnsi="TH SarabunPSK" w:cs="TH SarabunPSK"/>
          <w:spacing w:val="-4"/>
          <w:sz w:val="34"/>
          <w:szCs w:val="34"/>
          <w:cs/>
        </w:rPr>
        <w:t>สิทธิมนุษยชนแห่งชาติ</w:t>
      </w:r>
      <w:r w:rsidRPr="00452E25">
        <w:rPr>
          <w:rFonts w:ascii="TH SarabunPSK" w:hAnsi="TH SarabunPSK" w:cs="TH SarabunPSK"/>
          <w:spacing w:val="-4"/>
          <w:sz w:val="34"/>
          <w:szCs w:val="34"/>
          <w:cs/>
        </w:rPr>
        <w:t>จึงออก</w:t>
      </w:r>
      <w:r w:rsidR="00E626EF" w:rsidRPr="00452E25">
        <w:rPr>
          <w:rFonts w:ascii="TH SarabunPSK" w:hAnsi="TH SarabunPSK" w:cs="TH SarabunPSK"/>
          <w:spacing w:val="-4"/>
          <w:sz w:val="34"/>
          <w:szCs w:val="34"/>
          <w:cs/>
        </w:rPr>
        <w:t>ระเบียบ</w:t>
      </w:r>
      <w:r w:rsidRPr="00452E25">
        <w:rPr>
          <w:rFonts w:ascii="TH SarabunPSK" w:hAnsi="TH SarabunPSK" w:cs="TH SarabunPSK"/>
          <w:spacing w:val="-4"/>
          <w:sz w:val="34"/>
          <w:szCs w:val="34"/>
          <w:cs/>
        </w:rPr>
        <w:t>ไว้</w:t>
      </w:r>
      <w:r w:rsidRPr="00452E25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:rsidR="000158DF" w:rsidRPr="00452E25" w:rsidRDefault="000158DF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420510" w:rsidRPr="00452E25" w:rsidRDefault="00347E39" w:rsidP="00C714E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ข้อ ๑</w:t>
      </w:r>
      <w:r w:rsidR="00452E25">
        <w:rPr>
          <w:rStyle w:val="ad"/>
          <w:rFonts w:ascii="TH SarabunPSK" w:hAnsi="TH SarabunPSK" w:cs="TH SarabunPSK"/>
          <w:cs/>
        </w:rPr>
        <w:footnoteReference w:id="1"/>
      </w:r>
      <w:r w:rsidRPr="00452E25">
        <w:rPr>
          <w:rFonts w:ascii="TH SarabunPSK" w:hAnsi="TH SarabunPSK" w:cs="TH SarabunPSK"/>
          <w:sz w:val="34"/>
          <w:szCs w:val="34"/>
          <w:cs/>
        </w:rPr>
        <w:t xml:space="preserve"> ระเบียบ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 xml:space="preserve">นี้เรียกว่า </w:t>
      </w:r>
      <w:r w:rsidR="00420510" w:rsidRPr="00452E25">
        <w:rPr>
          <w:rFonts w:ascii="TH SarabunPSK" w:hAnsi="TH SarabunPSK" w:cs="TH SarabunPSK"/>
          <w:sz w:val="34"/>
          <w:szCs w:val="34"/>
        </w:rPr>
        <w:t>“</w:t>
      </w:r>
      <w:r w:rsidR="00452E25" w:rsidRPr="00452E25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ระเบียบคณะกรรมการสิทธิมนุษยชนแห่งชาติว่าด้วยเครื่องแบบและการแต่งเครื่องแบบของข้าราชการ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พ.ศ. ๒๕๖๑</w:t>
      </w:r>
      <w:r w:rsidR="00420510" w:rsidRPr="00452E25">
        <w:rPr>
          <w:rFonts w:ascii="TH SarabunPSK" w:hAnsi="TH SarabunPSK" w:cs="TH SarabunPSK"/>
          <w:sz w:val="34"/>
          <w:szCs w:val="34"/>
        </w:rPr>
        <w:t>”</w:t>
      </w:r>
    </w:p>
    <w:p w:rsidR="000158DF" w:rsidRPr="00452E25" w:rsidRDefault="000158DF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420510" w:rsidRPr="00452E25" w:rsidRDefault="00D03374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>ข้อ ๒</w:t>
      </w:r>
      <w:r w:rsidR="00347E39" w:rsidRPr="00452E25">
        <w:rPr>
          <w:rFonts w:ascii="TH SarabunPSK" w:hAnsi="TH SarabunPSK" w:cs="TH SarabunPSK"/>
          <w:sz w:val="34"/>
          <w:szCs w:val="34"/>
          <w:cs/>
        </w:rPr>
        <w:t xml:space="preserve"> ระเบียบ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>นี้ให้ใช้บังคับตั้งแต่วันถัดจากวัน</w:t>
      </w:r>
      <w:r w:rsidR="00371049" w:rsidRPr="00452E25">
        <w:rPr>
          <w:rFonts w:ascii="TH SarabunPSK" w:hAnsi="TH SarabunPSK" w:cs="TH SarabunPSK"/>
          <w:sz w:val="34"/>
          <w:szCs w:val="34"/>
          <w:cs/>
        </w:rPr>
        <w:t>ประกาศ</w:t>
      </w:r>
      <w:r w:rsidR="00420510" w:rsidRPr="00452E25">
        <w:rPr>
          <w:rFonts w:ascii="TH SarabunPSK" w:hAnsi="TH SarabunPSK" w:cs="TH SarabunPSK"/>
          <w:sz w:val="34"/>
          <w:szCs w:val="34"/>
          <w:cs/>
        </w:rPr>
        <w:t>ในราชกิจจานุเบกษาเป็นต้นไป</w:t>
      </w:r>
    </w:p>
    <w:p w:rsidR="000158DF" w:rsidRPr="00452E25" w:rsidRDefault="000158DF" w:rsidP="00452E2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881673" w:rsidRPr="00881673" w:rsidRDefault="000158DF" w:rsidP="008816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52E25">
        <w:rPr>
          <w:rFonts w:ascii="TH SarabunPSK" w:hAnsi="TH SarabunPSK" w:cs="TH SarabunPSK"/>
          <w:sz w:val="34"/>
          <w:szCs w:val="34"/>
          <w:cs/>
        </w:rPr>
        <w:t xml:space="preserve">ข้อ ๓ </w:t>
      </w:r>
      <w:r w:rsidR="00881673" w:rsidRPr="00881673">
        <w:rPr>
          <w:rFonts w:ascii="TH SarabunPSK" w:hAnsi="TH SarabunPSK" w:cs="TH SarabunPSK"/>
          <w:sz w:val="34"/>
          <w:szCs w:val="34"/>
          <w:cs/>
        </w:rPr>
        <w:t>ในระเบียบนี้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สำนักงาน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ข้าราชการ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ข้าราชการสำนักงานคณะกรรมการสิทธิมนุษยชนแห่งชาติ</w:t>
      </w:r>
    </w:p>
    <w:p w:rsidR="00881673" w:rsidRPr="00881673" w:rsidRDefault="00881673" w:rsidP="00C714E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พนักงานราชการ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พนักงานราชการตามระเบียบคณะกรรมการสิทธิมนุษยชนแห่งชาติว่าด้วยพนักงานราชการสำนักงานคณะกรรมการสิทธิมนุษยชนแห่งชาติ</w:t>
      </w:r>
    </w:p>
    <w:p w:rsidR="000158DF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81673">
        <w:rPr>
          <w:rFonts w:ascii="TH SarabunPSK" w:hAnsi="TH SarabunPSK" w:cs="TH SarabunPSK"/>
          <w:sz w:val="34"/>
          <w:szCs w:val="34"/>
        </w:rPr>
        <w:t>“</w:t>
      </w:r>
      <w:r w:rsidRPr="00881673">
        <w:rPr>
          <w:rFonts w:ascii="TH SarabunPSK" w:hAnsi="TH SarabunPSK" w:cs="TH SarabunPSK"/>
          <w:sz w:val="34"/>
          <w:szCs w:val="34"/>
          <w:cs/>
        </w:rPr>
        <w:t>ลูกจ้าง</w:t>
      </w:r>
      <w:r w:rsidRPr="00881673">
        <w:rPr>
          <w:rFonts w:ascii="TH SarabunPSK" w:hAnsi="TH SarabunPSK" w:cs="TH SarabunPSK"/>
          <w:sz w:val="34"/>
          <w:szCs w:val="34"/>
        </w:rPr>
        <w:t xml:space="preserve">” </w:t>
      </w:r>
      <w:r w:rsidRPr="00881673">
        <w:rPr>
          <w:rFonts w:ascii="TH SarabunPSK" w:hAnsi="TH SarabunPSK" w:cs="TH SarabunPSK"/>
          <w:sz w:val="34"/>
          <w:szCs w:val="34"/>
          <w:cs/>
        </w:rPr>
        <w:t>หมายความว่า ลูกจ้างตามระเบียบคณะกรรมการสิทธิมนุษยชนแห่งชาติว่าด้วยลูกจ้างสำนักงานคณะกรรมการสิทธิมนุษยชนแห่งชาติ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ข้อ ๔ เครื่องแบบข้าราชการ ให้มี ๒ ชนิด คือ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๑) </w:t>
      </w:r>
      <w:r w:rsidRPr="0088167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เครื่องแบบปฏิบัติราชการ มี ๒ ประเภท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ก) เครื่องแบบสีกากีคอพับ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ข) เครื่องแบบสีกากีคอแบะ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๒)</w:t>
      </w:r>
      <w:r w:rsidRPr="0088167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 เครื่องแบบพิธีการ มี ๕ ประเภท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ก) เครื่องแบบปกติขาว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ข) เครื่องแบบปกติกากีคอตั้ง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ค) เครื่องแบบครึ่งยศ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ง) เครื่องแบบเต็มยศ</w:t>
      </w:r>
    </w:p>
    <w:p w:rsidR="00C714E5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</w:rPr>
        <w:t>(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จ) เครื่องแบบสโมสร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ให้นำกฎสำนักนายกรัฐมนตรีออกตามความในพระราชบัญญัติเครื่องแบบข้าราชการฝ่ายพลเรือน</w:t>
      </w:r>
      <w:r w:rsidR="00D6089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พุทธศักราช ๒๔๗๘ ในส่วนที่กำหนดสำหรับข้าราชการพลเรือนสามัญ มาใช้บังคับกับการแต่งเครื่องแบบของข้าราชการโดยอนุโลม สำหรับเครื่องหมายแสดงสังกัด ให้เป็นไปตามแบบแนบท้ายระเบียบนี้</w:t>
      </w:r>
      <w:r w:rsidRPr="00881673">
        <w:rPr>
          <w:rStyle w:val="ad"/>
          <w:rFonts w:ascii="TH SarabunPSK" w:eastAsia="Times New Roman" w:hAnsi="TH SarabunPSK" w:cs="TH SarabunPSK"/>
          <w:sz w:val="34"/>
          <w:szCs w:val="34"/>
          <w:cs/>
        </w:rPr>
        <w:footnoteReference w:id="2"/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ข้อ ๕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 เครื่องแบบพนักงานราชการ ให้มี ๒ ชนิด คือ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เครื่องแบบปกติ</w:t>
      </w:r>
    </w:p>
    <w:p w:rsidR="00881673" w:rsidRPr="00881673" w:rsidRDefault="00881673" w:rsidP="0088167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(๒)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 xml:space="preserve"> เครื่องแบบพิธีการ มี ๓ ประเภท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(ก) เครื่องแบบปกติขาว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(ข) เครื่องแบบครึ่งยศ</w:t>
      </w:r>
    </w:p>
    <w:p w:rsidR="00881673" w:rsidRPr="00881673" w:rsidRDefault="00881673" w:rsidP="00881673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(ค) เครื่องแบบเต็มยศ</w:t>
      </w:r>
    </w:p>
    <w:p w:rsidR="00881673" w:rsidRPr="00881673" w:rsidRDefault="00881673" w:rsidP="00D60894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ให้นำประกาศคณะกรรมการบริหารพนักงานราชการตามระเบียบสำนักนายกรัฐมนตรีว่าด้วย</w:t>
      </w:r>
      <w:r w:rsidRPr="00D6089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พนักงานราชการเกี่ยวกับเครื่องแบบพนักงานราชการ มาใช้บังคับกับการแต่งเครื่องแบบของพนักงานราชการ</w:t>
      </w:r>
      <w:r w:rsidRPr="00881673">
        <w:rPr>
          <w:rFonts w:ascii="TH SarabunPSK" w:eastAsia="Times New Roman" w:hAnsi="TH SarabunPSK" w:cs="TH SarabunPSK"/>
          <w:sz w:val="34"/>
          <w:szCs w:val="34"/>
          <w:cs/>
        </w:rPr>
        <w:t>โดยอนุโลม สำหรับเครื่องหมายแสดงสังกัด ให้เป็นไปตามแบบแนบท้ายระเบียบนี้</w:t>
      </w:r>
      <w:r>
        <w:rPr>
          <w:rStyle w:val="ad"/>
          <w:rFonts w:ascii="TH SarabunPSK" w:eastAsia="Times New Roman" w:hAnsi="TH SarabunPSK" w:cs="TH SarabunPSK"/>
          <w:cs/>
        </w:rPr>
        <w:footnoteReference w:id="3"/>
      </w:r>
    </w:p>
    <w:p w:rsidR="000158DF" w:rsidRPr="00C714E5" w:rsidRDefault="000158DF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81673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๖</w:t>
      </w:r>
      <w:r>
        <w:rPr>
          <w:rStyle w:val="ad"/>
          <w:rFonts w:ascii="TH SarabunPSK" w:eastAsia="Times New Roman" w:hAnsi="TH SarabunPSK" w:cs="TH SarabunPSK"/>
          <w:cs/>
        </w:rPr>
        <w:footnoteReference w:id="4"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(ยกเลิก)</w:t>
      </w:r>
    </w:p>
    <w:p w:rsidR="00881673" w:rsidRPr="00D60894" w:rsidRDefault="00881673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๗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เครื่องแบบลูกจ้าง ให้มี ๒ ชนิด คือ</w:t>
      </w: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(๑)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เครื่องแบบปฏิบัติงาน</w:t>
      </w: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(๒)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เครื่องแบบพิธีการ มี ๓ ประเภท</w:t>
      </w:r>
    </w:p>
    <w:p w:rsidR="00C714E5" w:rsidRPr="00C714E5" w:rsidRDefault="00C714E5" w:rsidP="00C714E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(ก) เครื่องแบบปกติขาว</w:t>
      </w:r>
    </w:p>
    <w:p w:rsidR="00C714E5" w:rsidRPr="00C714E5" w:rsidRDefault="00C714E5" w:rsidP="00C714E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(ข) เครื่องแบบครึ่งยศ</w:t>
      </w:r>
    </w:p>
    <w:p w:rsidR="00C714E5" w:rsidRPr="00C714E5" w:rsidRDefault="00C714E5" w:rsidP="00C714E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(ค) เครื่องแบบเต็มยศ</w:t>
      </w:r>
    </w:p>
    <w:p w:rsid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ให้นำระเบียบสำนักนายกรัฐมนตรีว่าด้วยเครื่องแบบลูกจ้างประจำ มาใช้บังคับกับเครื่องแบบของลูกจ้างโดยอนุโลม สำหรับเครื่องหมายแสดงสังกัด ให้เป็นไปตามแบบแนบท้ายระเบียบนี้</w:t>
      </w:r>
    </w:p>
    <w:p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0894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ข้อ ๘ ให้มีเครื่องหมายแสดงสังกัดเป็นรูปทรงหยดน้ำ ภายในเป็นรูปคนล้อมเป็นวงกลมและรูปมือ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 มี</w:t>
      </w:r>
      <w:r w:rsidRPr="00D6089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อุณาโลมและรัศมีอยู่ด้านบน ทำด้วยโลหะโปร่งสีทองไม่มีขอบ ขนาดความสูง ๓ เซนติเมตร ติดที่คอเสื้อ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ตอนหน้าทั้งสองข้างของเครื่องแบบ ตามแบบแนบท้ายระเบียบนี้</w:t>
      </w:r>
    </w:p>
    <w:p w:rsid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089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สำหรับข้าราชการ พนักงานราชการ และลูกจ้างหญิง ให้ติดเครื่องหมายแสดงสังกัดที่คอแบะของเสื้อ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ตอนบนทั้งสองข้าง เหนือแนวเครื่องราชอิสริยาภรณ์</w:t>
      </w:r>
    </w:p>
    <w:p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Default="00D60894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๙ </w:t>
      </w:r>
      <w:r w:rsidR="00C714E5"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ข้าราชการ พนักงานราชการ และลูกจ้าง ผู้ซึ่งได้รับพระราชทานเครื่องราชอิสริยาภรณ์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C714E5" w:rsidRPr="00C714E5">
        <w:rPr>
          <w:rFonts w:ascii="TH SarabunPSK" w:eastAsia="Times New Roman" w:hAnsi="TH SarabunPSK" w:cs="TH SarabunPSK"/>
          <w:sz w:val="34"/>
          <w:szCs w:val="34"/>
          <w:cs/>
        </w:rPr>
        <w:t>ให้ประดับเครื่องราชอิสริยาภรณ์ได้ตามระเบียบของทางราชการ</w:t>
      </w:r>
    </w:p>
    <w:p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Default="00C714E5" w:rsidP="008D0AC8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 xml:space="preserve">ข้อ ๑๐ ข้าราชการ พนักงานราชการ และลูกจ้าง ผู้ซึ่งได้รับเหรียญเชิดชูเกียรติ เครื่องหมายแสดงความสามารถ เครื่องหมายกิตติมศักดิ์ เข็มแสดงวิทยฐานะ เครื่องหมายหรือเข็มอื่นใด แล้วแต่กรณี </w:t>
      </w:r>
      <w:r w:rsidRPr="00D60894">
        <w:rPr>
          <w:rFonts w:ascii="TH SarabunPSK" w:eastAsia="Times New Roman" w:hAnsi="TH SarabunPSK" w:cs="TH SarabunPSK"/>
          <w:spacing w:val="4"/>
          <w:sz w:val="34"/>
          <w:szCs w:val="34"/>
          <w:cs/>
        </w:rPr>
        <w:t xml:space="preserve">ให้ประดับเครื่องหมายหรือเข็มนั้น ตามระเบียบของทางราชการหรือระเบียบของส่วนราชการนั้น ๆ </w:t>
      </w:r>
      <w:r w:rsidR="00D60894" w:rsidRPr="00D60894">
        <w:rPr>
          <w:rFonts w:ascii="TH SarabunPSK" w:eastAsia="Times New Roman" w:hAnsi="TH SarabunPSK" w:cs="TH SarabunPSK" w:hint="cs"/>
          <w:spacing w:val="4"/>
          <w:sz w:val="34"/>
          <w:szCs w:val="34"/>
          <w:cs/>
        </w:rPr>
        <w:br/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ตามสมควร</w:t>
      </w:r>
    </w:p>
    <w:p w:rsidR="00C714E5" w:rsidRPr="00C714E5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๑๑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การแต่งเครื่องแบบตามที่กำหนดไว้ในระเบียบนี้ ให้แต่งตามหมายของสำนักพระราชวัง </w:t>
      </w:r>
      <w:r w:rsidRPr="00D6089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หรือระเบียบ หรือตามที่คณะกรรมการสิทธิมนุษยชนแห่งชาติ หรือเลขาธิการคณะกรรมการสิทธิมนุษยชน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แห่งชาติกำหนด ในโอกาสอันควร</w:t>
      </w: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089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 ๑๒ ข้าราชการนอกประจำการ ให้ใช้เครื่องแบบและการแต่งเครื่องแบบเช่นเดียวกับข้าราชการ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ประจำการ เว้นแต่ให้ติดเครื่องหมายแสดงสังกัดที่ปกคอเสื้อด้านหน้าข้างซ้าย และเครื่องหมายอักษร นก ทำด้วยโลหะโปร่งสีทองไม่มีขอบ สูง ๒ เซนติเมตร ที่ปกคอเสื้อด้านหน้าข้างขวา</w:t>
      </w: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P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ข้อ ๑๓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 xml:space="preserve"> ภายในกำหนดเก้าสิบวันนับแต่วันที่ระเบียบนี้ใช้บังคับ ข้าราชการและพนักงานราชการ</w:t>
      </w:r>
      <w:r w:rsidRPr="00D60894">
        <w:rPr>
          <w:rFonts w:ascii="TH SarabunPSK" w:eastAsia="Times New Roman" w:hAnsi="TH SarabunPSK" w:cs="TH SarabunPSK"/>
          <w:sz w:val="34"/>
          <w:szCs w:val="34"/>
          <w:cs/>
        </w:rPr>
        <w:t>จะใช้เครื่องหมายแสดงสังกัดตามกฎหมายว่าด้วยเครื่องแบบข้าราชการรัฐสภา หรือกฎหมายว่าด้วยเครื่องแบบ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พนักงานราชการรัฐสภา แล้วแต่กรณี หรือตามระเบียบนี้ก็ได้</w:t>
      </w: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714E5" w:rsidRPr="00C714E5" w:rsidRDefault="00C714E5" w:rsidP="00C71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ข้อ ๑๔ </w:t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ให้ประธานกรรมการสิทธิมนุษยชนแห่งชาติเป็นผู้รักษาการตามระเบียบนี้</w:t>
      </w:r>
    </w:p>
    <w:p w:rsidR="00C714E5" w:rsidRDefault="00C714E5" w:rsidP="00D60894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D6089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C714E5">
        <w:rPr>
          <w:rFonts w:ascii="TH SarabunPSK" w:eastAsia="Times New Roman" w:hAnsi="TH SarabunPSK" w:cs="TH SarabunPSK"/>
          <w:sz w:val="34"/>
          <w:szCs w:val="34"/>
          <w:cs/>
        </w:rPr>
        <w:t>เป็นผู้วินิจฉัยชี้ขาด</w:t>
      </w:r>
    </w:p>
    <w:p w:rsidR="00C714E5" w:rsidRPr="00455B3B" w:rsidRDefault="00C714E5" w:rsidP="000158DF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0158DF" w:rsidRPr="00452E25" w:rsidRDefault="00254C28" w:rsidP="000158DF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881673">
        <w:rPr>
          <w:rFonts w:ascii="TH SarabunPSK" w:hAnsi="TH SarabunPSK" w:cs="TH SarabunPSK" w:hint="cs"/>
          <w:sz w:val="32"/>
          <w:szCs w:val="32"/>
          <w:cs/>
        </w:rPr>
        <w:t>๑๑</w:t>
      </w:r>
      <w:r w:rsidR="000158DF" w:rsidRPr="00452E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67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158DF" w:rsidRPr="00452E25">
        <w:rPr>
          <w:rFonts w:ascii="TH SarabunPSK" w:hAnsi="TH SarabunPSK" w:cs="TH SarabunPSK"/>
          <w:sz w:val="32"/>
          <w:szCs w:val="32"/>
          <w:cs/>
        </w:rPr>
        <w:t xml:space="preserve"> พ.ศ. ๒๕๖</w:t>
      </w:r>
      <w:r w:rsidR="00881673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81673" w:rsidRPr="00881673" w:rsidRDefault="00881673" w:rsidP="00881673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881673">
        <w:rPr>
          <w:rFonts w:ascii="TH SarabunPSK" w:hAnsi="TH SarabunPSK" w:cs="TH SarabunPSK"/>
          <w:sz w:val="32"/>
          <w:szCs w:val="32"/>
          <w:cs/>
        </w:rPr>
        <w:t>วัส  ติงสมิตร</w:t>
      </w:r>
    </w:p>
    <w:p w:rsidR="00171C08" w:rsidRPr="00452E25" w:rsidRDefault="00881673" w:rsidP="00881673">
      <w:pPr>
        <w:tabs>
          <w:tab w:val="left" w:pos="3969"/>
          <w:tab w:val="left" w:pos="4536"/>
        </w:tabs>
        <w:spacing w:after="0" w:line="240" w:lineRule="auto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881673">
        <w:rPr>
          <w:rFonts w:ascii="TH SarabunPSK" w:hAnsi="TH SarabunPSK" w:cs="TH SarabunPSK"/>
          <w:sz w:val="32"/>
          <w:szCs w:val="32"/>
          <w:cs/>
        </w:rPr>
        <w:t>ประธานกรรมการสิทธิมนุษยชนแห่งชาติ</w:t>
      </w:r>
    </w:p>
    <w:p w:rsidR="00095FA3" w:rsidRDefault="00095FA3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Pr="00C714E5" w:rsidRDefault="00C714E5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14E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เครื่องหมายแสดงสังกัด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</w:t>
      </w:r>
      <w:r w:rsidRPr="00C714E5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คณะกรรมการสิทธิมนุษยชนแห่งชาติ</w:t>
      </w:r>
    </w:p>
    <w:p w:rsidR="00C714E5" w:rsidRPr="00C714E5" w:rsidRDefault="00C714E5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714E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CA952FA" wp14:editId="16E124ED">
            <wp:simplePos x="0" y="0"/>
            <wp:positionH relativeFrom="column">
              <wp:posOffset>2379525</wp:posOffset>
            </wp:positionH>
            <wp:positionV relativeFrom="paragraph">
              <wp:posOffset>183354</wp:posOffset>
            </wp:positionV>
            <wp:extent cx="1043940" cy="1619885"/>
            <wp:effectExtent l="0" t="0" r="381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4E5" w:rsidRPr="00C714E5" w:rsidRDefault="00C714E5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14E5" w:rsidRPr="00C714E5" w:rsidRDefault="00C714E5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14E5" w:rsidRPr="00C714E5" w:rsidRDefault="00C714E5" w:rsidP="00C714E5">
      <w:pPr>
        <w:spacing w:line="25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714E5" w:rsidRPr="00C714E5" w:rsidRDefault="00C714E5" w:rsidP="00C714E5">
      <w:pPr>
        <w:spacing w:line="256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714E5" w:rsidRPr="00C714E5" w:rsidRDefault="00C714E5" w:rsidP="00C714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14E5">
        <w:rPr>
          <w:rFonts w:ascii="TH SarabunIT๙" w:hAnsi="TH SarabunIT๙" w:cs="TH SarabunIT๙" w:hint="cs"/>
          <w:sz w:val="32"/>
          <w:szCs w:val="32"/>
          <w:cs/>
        </w:rPr>
        <w:t>เครื่องหมายแสดงสังกัด</w:t>
      </w:r>
    </w:p>
    <w:p w:rsidR="00C714E5" w:rsidRPr="00C714E5" w:rsidRDefault="00C714E5" w:rsidP="00C714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14E5">
        <w:rPr>
          <w:rFonts w:ascii="TH SarabunIT๙" w:hAnsi="TH SarabunIT๙" w:cs="TH SarabunIT๙"/>
          <w:sz w:val="32"/>
          <w:szCs w:val="32"/>
          <w:cs/>
        </w:rPr>
        <w:t xml:space="preserve">ทำด้วยโลหะโปร่งสีทองไม่มีขอบ </w:t>
      </w:r>
    </w:p>
    <w:p w:rsidR="00C714E5" w:rsidRPr="00C714E5" w:rsidRDefault="00C714E5" w:rsidP="00C714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714E5">
        <w:rPr>
          <w:rFonts w:ascii="TH SarabunIT๙" w:hAnsi="TH SarabunIT๙" w:cs="TH SarabunIT๙"/>
          <w:sz w:val="32"/>
          <w:szCs w:val="32"/>
          <w:cs/>
        </w:rPr>
        <w:t>ขนาดความสูง 3 เซนติเมตร</w:t>
      </w: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Pr="00C714E5" w:rsidRDefault="00C714E5" w:rsidP="00C714E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C714E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714E5" w:rsidRPr="00C714E5" w:rsidRDefault="00C714E5" w:rsidP="00C714E5">
      <w:pPr>
        <w:tabs>
          <w:tab w:val="left" w:pos="3969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  <w:cs/>
        </w:rPr>
        <w:lastRenderedPageBreak/>
        <w:t>ระเบียบคณะกรรมการสิทธิมนุษยชนแห่งชาติว่าด้วยเครื่องแบบและการแต่งเครื่องแบบของข้าราชการ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(ฉบับที่ ๒) พ.ศ. ๒๕๖๔</w:t>
      </w:r>
      <w:r w:rsidRPr="00C714E5">
        <w:rPr>
          <w:rFonts w:ascii="TH SarabunPSK" w:hAnsi="TH SarabunPSK" w:cs="TH SarabunPSK"/>
          <w:sz w:val="34"/>
          <w:szCs w:val="34"/>
          <w:vertAlign w:val="superscript"/>
        </w:rPr>
        <w:footnoteReference w:id="5"/>
      </w:r>
    </w:p>
    <w:p w:rsidR="004C35AE" w:rsidRPr="004C35AE" w:rsidRDefault="004C35AE" w:rsidP="00C714E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C714E5" w:rsidRPr="00C714E5" w:rsidRDefault="00C714E5" w:rsidP="00C714E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ระเบียบนี้ให้ใช้บังคับตั้งแต่วันถัดจากวันประกาศในราชกิจจานุเบกษาเป็นต้นไป</w:t>
      </w:r>
    </w:p>
    <w:p w:rsidR="00C714E5" w:rsidRPr="004C35AE" w:rsidRDefault="00C714E5" w:rsidP="004C35A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714E5" w:rsidRPr="00C714E5" w:rsidRDefault="00C714E5" w:rsidP="00C714E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C714E5">
        <w:rPr>
          <w:rFonts w:ascii="TH SarabunPSK" w:hAnsi="TH SarabunPSK" w:cs="TH SarabunPSK"/>
          <w:sz w:val="34"/>
          <w:szCs w:val="34"/>
        </w:rPr>
        <w:tab/>
      </w:r>
      <w:r w:rsidRPr="00C714E5">
        <w:rPr>
          <w:rFonts w:ascii="TH SarabunPSK" w:hAnsi="TH SarabunPSK" w:cs="TH SarabunPSK"/>
          <w:sz w:val="34"/>
          <w:szCs w:val="34"/>
          <w:cs/>
        </w:rPr>
        <w:t>ข้อ ๖ ให้ยกเลิกแบบอินทรธนูและเครื่องหมายตำแหน่งบนอินทรธนูข้าราชการสำนักงานคณะกรรมการสิทธิมนุษยชนแห่งชาติ แบบอินทรธนูเครื่องแบบปกติ และเครื่องแบบพิธีการพนักงานราชการสำนักงานคณะกรรมการสิทธิมนุษยชนแห่งชาติ และแบบอินทรธนูและเครื่องหมายตำแหน่งบนอินทรธนูของเครื่องแบบปกติพนักงานราชการสำนักงานคณะกรรมการสิทธิมนุษยชนแห่งชาติ ท้ายระเบียบคณะกรรมการสิทธิมนุษยชนแห่งชาติว่าด้วยเครื่องแบบและการแต่งเครื่องแบบของข้าราชการ พนักงานราชการ และลูกจ้าง สำนักงานคณะกรรมการสิทธิมนุษยชนแห่งชาติ พ.ศ. ๒๕๖๑</w:t>
      </w: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Default="00C714E5" w:rsidP="00C714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14E5" w:rsidRPr="00452E25" w:rsidRDefault="00C714E5" w:rsidP="00171C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714E5" w:rsidRPr="00452E25" w:rsidSect="00455B3B">
      <w:headerReference w:type="default" r:id="rId9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18" w:rsidRDefault="00490818" w:rsidP="00BE515C">
      <w:pPr>
        <w:spacing w:after="0" w:line="240" w:lineRule="auto"/>
      </w:pPr>
      <w:r>
        <w:separator/>
      </w:r>
    </w:p>
  </w:endnote>
  <w:endnote w:type="continuationSeparator" w:id="0">
    <w:p w:rsidR="00490818" w:rsidRDefault="00490818" w:rsidP="00B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18" w:rsidRDefault="00490818" w:rsidP="00BE515C">
      <w:pPr>
        <w:spacing w:after="0" w:line="240" w:lineRule="auto"/>
      </w:pPr>
      <w:r>
        <w:separator/>
      </w:r>
    </w:p>
  </w:footnote>
  <w:footnote w:type="continuationSeparator" w:id="0">
    <w:p w:rsidR="00490818" w:rsidRDefault="00490818" w:rsidP="00BE515C">
      <w:pPr>
        <w:spacing w:after="0" w:line="240" w:lineRule="auto"/>
      </w:pPr>
      <w:r>
        <w:continuationSeparator/>
      </w:r>
    </w:p>
  </w:footnote>
  <w:footnote w:id="1">
    <w:p w:rsidR="00452E25" w:rsidRPr="00C714E5" w:rsidRDefault="00452E25" w:rsidP="004C35AE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เล่ม ๑๓๕/ตอนที่ </w:t>
      </w:r>
      <w:r w:rsidR="00881673" w:rsidRPr="00C714E5">
        <w:rPr>
          <w:rFonts w:ascii="TH SarabunPSK" w:hAnsi="TH SarabunPSK" w:cs="TH SarabunPSK"/>
          <w:sz w:val="28"/>
          <w:szCs w:val="28"/>
          <w:cs/>
        </w:rPr>
        <w:t>๗๖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881673" w:rsidRPr="00C714E5">
        <w:rPr>
          <w:rFonts w:ascii="TH SarabunPSK" w:hAnsi="TH SarabunPSK" w:cs="TH SarabunPSK"/>
          <w:sz w:val="28"/>
          <w:szCs w:val="28"/>
          <w:cs/>
        </w:rPr>
        <w:t>๒๒</w:t>
      </w:r>
      <w:r w:rsidRPr="00C714E5">
        <w:rPr>
          <w:rFonts w:ascii="TH SarabunPSK" w:hAnsi="TH SarabunPSK" w:cs="TH SarabunPSK"/>
          <w:sz w:val="28"/>
          <w:szCs w:val="28"/>
          <w:cs/>
        </w:rPr>
        <w:t>/</w:t>
      </w:r>
      <w:r w:rsidR="00881673" w:rsidRPr="00C714E5">
        <w:rPr>
          <w:rFonts w:ascii="TH SarabunPSK" w:hAnsi="TH SarabunPSK" w:cs="TH SarabunPSK"/>
          <w:sz w:val="28"/>
          <w:szCs w:val="28"/>
          <w:cs/>
        </w:rPr>
        <w:t>๒๖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1673" w:rsidRPr="00C714E5">
        <w:rPr>
          <w:rFonts w:ascii="TH SarabunPSK" w:hAnsi="TH SarabunPSK" w:cs="TH SarabunPSK"/>
          <w:sz w:val="28"/>
          <w:szCs w:val="28"/>
          <w:cs/>
        </w:rPr>
        <w:t>กันยายน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๒๕๖๑</w:t>
      </w:r>
    </w:p>
  </w:footnote>
  <w:footnote w:id="2">
    <w:p w:rsidR="00881673" w:rsidRPr="00C714E5" w:rsidRDefault="00881673" w:rsidP="00881673">
      <w:pPr>
        <w:pStyle w:val="ab"/>
        <w:jc w:val="thaiDistribute"/>
        <w:rPr>
          <w:rFonts w:ascii="TH SarabunPSK" w:hAnsi="TH SarabunPSK" w:cs="TH SarabunPSK"/>
          <w:spacing w:val="-2"/>
          <w:sz w:val="28"/>
          <w:szCs w:val="28"/>
          <w:cs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>ข้อ ๔ วรรคสอง แก้ไขเพิ่มเติมโดยระเบียบคณะกรรมการสิทธิมนุษยชนแห่งชาติว่าด้วยเครื่องแบบและการแต่ง</w:t>
      </w:r>
      <w:r w:rsidRPr="00C714E5">
        <w:rPr>
          <w:rFonts w:ascii="TH SarabunPSK" w:hAnsi="TH SarabunPSK" w:cs="TH SarabunPSK"/>
          <w:spacing w:val="-2"/>
          <w:sz w:val="28"/>
          <w:szCs w:val="28"/>
          <w:cs/>
        </w:rPr>
        <w:t>เครื่องแบบของข้าราชการ พนักงานราชการ และลูกจ้าง สำนักงานคณะกรรมการสิทธิมนุษยชนแห่งชาติ (ฉบับที่ ๒) พ.ศ. ๒๕๖๔</w:t>
      </w:r>
    </w:p>
  </w:footnote>
  <w:footnote w:id="3">
    <w:p w:rsidR="00881673" w:rsidRPr="00C714E5" w:rsidRDefault="00881673" w:rsidP="00881673">
      <w:pPr>
        <w:pStyle w:val="ab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C714E5">
        <w:rPr>
          <w:rFonts w:ascii="TH SarabunPSK" w:hAnsi="TH SarabunPSK" w:cs="TH SarabunPSK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C714E5">
        <w:rPr>
          <w:rFonts w:ascii="TH SarabunPSK" w:hAnsi="TH SarabunPSK" w:cs="TH SarabunPSK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z w:val="28"/>
          <w:szCs w:val="28"/>
          <w:cs/>
        </w:rPr>
        <w:t>ข้อ ๕ วรรคสอง แก้ไขเพิ่มเติมโดยระเบียบคณะกรรมการสิทธิมนุษยชนแห่งชาติว่าด้วยเครื่องแบบและการแต่ง</w:t>
      </w:r>
      <w:r w:rsidRPr="00C714E5">
        <w:rPr>
          <w:rFonts w:ascii="TH SarabunPSK" w:hAnsi="TH SarabunPSK" w:cs="TH SarabunPSK"/>
          <w:spacing w:val="-2"/>
          <w:sz w:val="28"/>
          <w:szCs w:val="28"/>
          <w:cs/>
        </w:rPr>
        <w:t>เครื่องแบบของข้าราชการ พนักงานราชการ และลูกจ้าง สำนักงานคณะกรรมการสิทธิมนุษยชนแห่งชาติ (ฉบับที่ ๒) พ.ศ. ๒๕๖๔</w:t>
      </w:r>
    </w:p>
  </w:footnote>
  <w:footnote w:id="4">
    <w:p w:rsidR="00C714E5" w:rsidRPr="00C714E5" w:rsidRDefault="00C714E5" w:rsidP="00C714E5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C714E5">
        <w:rPr>
          <w:rFonts w:ascii="TH SarabunPSK" w:hAnsi="TH SarabunPSK" w:cs="TH SarabunPSK"/>
          <w:spacing w:val="-6"/>
          <w:sz w:val="28"/>
          <w:szCs w:val="28"/>
        </w:rPr>
        <w:tab/>
      </w:r>
      <w:r w:rsidRPr="00C714E5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C714E5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C714E5">
        <w:rPr>
          <w:rFonts w:ascii="TH SarabunPSK" w:hAnsi="TH SarabunPSK" w:cs="TH SarabunPSK"/>
          <w:spacing w:val="-6"/>
          <w:sz w:val="28"/>
          <w:szCs w:val="28"/>
          <w:cs/>
        </w:rPr>
        <w:t>ข้อ ๖ ยกเลิกโดยระเบียบคณะกรรมการสิทธิมนุษยชนแห่งชาติว่าด้วยเครื่องแบบและการแต่งเครื่องแบบของข้าราชการ</w:t>
      </w:r>
      <w:r w:rsidRPr="00C714E5">
        <w:rPr>
          <w:rFonts w:ascii="TH SarabunPSK" w:hAnsi="TH SarabunPSK" w:cs="TH SarabunPSK"/>
          <w:sz w:val="28"/>
          <w:szCs w:val="28"/>
          <w:cs/>
        </w:rPr>
        <w:t xml:space="preserve"> พนักงานราชการ และลูกจ้าง สำนักงานคณะกรรมการสิทธิมนุษยชนแห่งชาติ (ฉบับที่ ๒) พ.ศ. ๒๕๖๔</w:t>
      </w:r>
    </w:p>
  </w:footnote>
  <w:footnote w:id="5">
    <w:p w:rsidR="00C714E5" w:rsidRPr="00A630D1" w:rsidRDefault="00C714E5" w:rsidP="00C714E5">
      <w:pPr>
        <w:pStyle w:val="ab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254C28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254C28">
        <w:rPr>
          <w:rFonts w:ascii="TH SarabunPSK" w:hAnsi="TH SarabunPSK" w:cs="TH SarabunPSK"/>
          <w:sz w:val="28"/>
          <w:szCs w:val="28"/>
        </w:rPr>
        <w:t xml:space="preserve"> </w:t>
      </w:r>
      <w:r w:rsidRPr="00254C28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</w:t>
      </w:r>
      <w:r w:rsidRPr="008D0AC8">
        <w:rPr>
          <w:rFonts w:ascii="TH SarabunPSK" w:hAnsi="TH SarabunPSK" w:cs="TH SarabunPSK"/>
          <w:sz w:val="28"/>
          <w:szCs w:val="28"/>
          <w:cs/>
        </w:rPr>
        <w:t>เล่ม ๑๓</w:t>
      </w:r>
      <w:r w:rsidR="004C35AE" w:rsidRPr="008D0AC8">
        <w:rPr>
          <w:rFonts w:ascii="TH SarabunPSK" w:hAnsi="TH SarabunPSK" w:cs="TH SarabunPSK" w:hint="cs"/>
          <w:sz w:val="28"/>
          <w:szCs w:val="28"/>
          <w:cs/>
        </w:rPr>
        <w:t>๘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8D0AC8" w:rsidRPr="008D0AC8">
        <w:rPr>
          <w:rFonts w:ascii="TH SarabunPSK" w:hAnsi="TH SarabunPSK" w:cs="TH SarabunPSK" w:hint="cs"/>
          <w:sz w:val="28"/>
          <w:szCs w:val="28"/>
          <w:cs/>
        </w:rPr>
        <w:t>๔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8D0AC8" w:rsidRPr="008D0AC8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8D0AC8">
        <w:rPr>
          <w:rFonts w:ascii="TH SarabunPSK" w:hAnsi="TH SarabunPSK" w:cs="TH SarabunPSK"/>
          <w:sz w:val="28"/>
          <w:szCs w:val="28"/>
          <w:cs/>
        </w:rPr>
        <w:t>/</w:t>
      </w:r>
      <w:r w:rsidR="008D0AC8" w:rsidRPr="008D0AC8">
        <w:rPr>
          <w:rFonts w:ascii="TH SarabunPSK" w:hAnsi="TH SarabunPSK" w:cs="TH SarabunPSK" w:hint="cs"/>
          <w:sz w:val="28"/>
          <w:szCs w:val="28"/>
          <w:cs/>
        </w:rPr>
        <w:t>๒๒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D0AC8">
        <w:rPr>
          <w:rFonts w:ascii="TH SarabunPSK" w:hAnsi="TH SarabunPSK" w:cs="TH SarabunPSK" w:hint="cs"/>
          <w:sz w:val="28"/>
          <w:szCs w:val="28"/>
          <w:cs/>
        </w:rPr>
        <w:t>มกร</w:t>
      </w:r>
      <w:r w:rsidRPr="008D0AC8">
        <w:rPr>
          <w:rFonts w:ascii="TH SarabunPSK" w:hAnsi="TH SarabunPSK" w:cs="TH SarabunPSK"/>
          <w:sz w:val="28"/>
          <w:szCs w:val="28"/>
          <w:cs/>
        </w:rPr>
        <w:t xml:space="preserve">าคม </w:t>
      </w:r>
      <w:r w:rsidRPr="00254C28">
        <w:rPr>
          <w:rFonts w:ascii="TH SarabunPSK" w:hAnsi="TH SarabunPSK" w:cs="TH SarabunPSK"/>
          <w:sz w:val="28"/>
          <w:szCs w:val="28"/>
          <w:cs/>
        </w:rPr>
        <w:t>๒๕๖</w:t>
      </w:r>
      <w:r w:rsidRPr="00254C28">
        <w:rPr>
          <w:rFonts w:ascii="TH SarabunPSK" w:hAnsi="TH SarabunPSK" w:cs="TH SarabunPSK" w:hint="cs"/>
          <w:sz w:val="28"/>
          <w:szCs w:val="28"/>
          <w:cs/>
        </w:rPr>
        <w:t>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045088"/>
      <w:docPartObj>
        <w:docPartGallery w:val="Page Numbers (Top of Page)"/>
        <w:docPartUnique/>
      </w:docPartObj>
    </w:sdtPr>
    <w:sdtEndPr/>
    <w:sdtContent>
      <w:p w:rsidR="00881673" w:rsidRDefault="00881673">
        <w:pPr>
          <w:pStyle w:val="a6"/>
          <w:jc w:val="center"/>
        </w:pPr>
        <w:r w:rsidRPr="00881673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881673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881673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90044E" w:rsidRPr="0090044E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๕</w:t>
        </w:r>
        <w:r w:rsidRPr="00881673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:rsidR="00881673" w:rsidRDefault="008816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015AE"/>
    <w:multiLevelType w:val="hybridMultilevel"/>
    <w:tmpl w:val="EC5E6182"/>
    <w:lvl w:ilvl="0" w:tplc="AA60D5F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33"/>
    <w:rsid w:val="00000443"/>
    <w:rsid w:val="000158DF"/>
    <w:rsid w:val="000217C6"/>
    <w:rsid w:val="00024D0B"/>
    <w:rsid w:val="00025431"/>
    <w:rsid w:val="0004571A"/>
    <w:rsid w:val="00051022"/>
    <w:rsid w:val="0006401C"/>
    <w:rsid w:val="00090BFF"/>
    <w:rsid w:val="00095FA3"/>
    <w:rsid w:val="000A3FD6"/>
    <w:rsid w:val="000A790C"/>
    <w:rsid w:val="0010612B"/>
    <w:rsid w:val="00106DA9"/>
    <w:rsid w:val="00111785"/>
    <w:rsid w:val="00115034"/>
    <w:rsid w:val="00126A13"/>
    <w:rsid w:val="001332FA"/>
    <w:rsid w:val="00141857"/>
    <w:rsid w:val="001660B9"/>
    <w:rsid w:val="00171C08"/>
    <w:rsid w:val="00172C89"/>
    <w:rsid w:val="00176942"/>
    <w:rsid w:val="00181AB6"/>
    <w:rsid w:val="00183DA4"/>
    <w:rsid w:val="001925A5"/>
    <w:rsid w:val="001A2734"/>
    <w:rsid w:val="001D0199"/>
    <w:rsid w:val="001D01FD"/>
    <w:rsid w:val="001D1EA3"/>
    <w:rsid w:val="00220EB7"/>
    <w:rsid w:val="002216D9"/>
    <w:rsid w:val="00221C3E"/>
    <w:rsid w:val="00243B63"/>
    <w:rsid w:val="00254C28"/>
    <w:rsid w:val="00261B16"/>
    <w:rsid w:val="00262980"/>
    <w:rsid w:val="00270DD6"/>
    <w:rsid w:val="002740E7"/>
    <w:rsid w:val="00275BB5"/>
    <w:rsid w:val="002B1052"/>
    <w:rsid w:val="002B3E37"/>
    <w:rsid w:val="002C2FE0"/>
    <w:rsid w:val="002D1104"/>
    <w:rsid w:val="002E38B1"/>
    <w:rsid w:val="002E54CE"/>
    <w:rsid w:val="003135F5"/>
    <w:rsid w:val="003201B8"/>
    <w:rsid w:val="00325654"/>
    <w:rsid w:val="003306D3"/>
    <w:rsid w:val="00347E39"/>
    <w:rsid w:val="00353A3B"/>
    <w:rsid w:val="00367B21"/>
    <w:rsid w:val="00367EC0"/>
    <w:rsid w:val="00371049"/>
    <w:rsid w:val="00371CC1"/>
    <w:rsid w:val="003810E2"/>
    <w:rsid w:val="00383C47"/>
    <w:rsid w:val="00394E4B"/>
    <w:rsid w:val="003A1888"/>
    <w:rsid w:val="003A30AE"/>
    <w:rsid w:val="003A4E1F"/>
    <w:rsid w:val="003A5CEB"/>
    <w:rsid w:val="003B1F67"/>
    <w:rsid w:val="003C3DE0"/>
    <w:rsid w:val="003C57B7"/>
    <w:rsid w:val="003D6D4B"/>
    <w:rsid w:val="003E4024"/>
    <w:rsid w:val="003E701A"/>
    <w:rsid w:val="00406E39"/>
    <w:rsid w:val="00406E64"/>
    <w:rsid w:val="00410A14"/>
    <w:rsid w:val="00420510"/>
    <w:rsid w:val="00444CDA"/>
    <w:rsid w:val="00445C68"/>
    <w:rsid w:val="00452E25"/>
    <w:rsid w:val="00453EB9"/>
    <w:rsid w:val="00455B3B"/>
    <w:rsid w:val="00463120"/>
    <w:rsid w:val="004706DD"/>
    <w:rsid w:val="00482FFC"/>
    <w:rsid w:val="00487ED7"/>
    <w:rsid w:val="00490818"/>
    <w:rsid w:val="004B4A80"/>
    <w:rsid w:val="004C1D25"/>
    <w:rsid w:val="004C35AE"/>
    <w:rsid w:val="004D2F4E"/>
    <w:rsid w:val="004D683A"/>
    <w:rsid w:val="004D7DF1"/>
    <w:rsid w:val="004E4F9E"/>
    <w:rsid w:val="004F167D"/>
    <w:rsid w:val="004F6691"/>
    <w:rsid w:val="0051601F"/>
    <w:rsid w:val="00522616"/>
    <w:rsid w:val="005406D6"/>
    <w:rsid w:val="005420E6"/>
    <w:rsid w:val="005430A6"/>
    <w:rsid w:val="005612EF"/>
    <w:rsid w:val="00566505"/>
    <w:rsid w:val="00567483"/>
    <w:rsid w:val="00573C16"/>
    <w:rsid w:val="005A48F8"/>
    <w:rsid w:val="005B1B72"/>
    <w:rsid w:val="005B4A92"/>
    <w:rsid w:val="005C2947"/>
    <w:rsid w:val="005C7903"/>
    <w:rsid w:val="005D360C"/>
    <w:rsid w:val="005E3799"/>
    <w:rsid w:val="005E6B30"/>
    <w:rsid w:val="005F37A7"/>
    <w:rsid w:val="005F7E85"/>
    <w:rsid w:val="00600235"/>
    <w:rsid w:val="006204B9"/>
    <w:rsid w:val="00625491"/>
    <w:rsid w:val="00632186"/>
    <w:rsid w:val="006524C0"/>
    <w:rsid w:val="00655A73"/>
    <w:rsid w:val="00661D7A"/>
    <w:rsid w:val="00667C68"/>
    <w:rsid w:val="00671512"/>
    <w:rsid w:val="0068277B"/>
    <w:rsid w:val="006921AF"/>
    <w:rsid w:val="00696391"/>
    <w:rsid w:val="006A0660"/>
    <w:rsid w:val="006C522D"/>
    <w:rsid w:val="006D3CA6"/>
    <w:rsid w:val="006E1663"/>
    <w:rsid w:val="00702FBF"/>
    <w:rsid w:val="007152B7"/>
    <w:rsid w:val="00721941"/>
    <w:rsid w:val="00726959"/>
    <w:rsid w:val="007318EC"/>
    <w:rsid w:val="007347E3"/>
    <w:rsid w:val="00737361"/>
    <w:rsid w:val="007501C1"/>
    <w:rsid w:val="00763252"/>
    <w:rsid w:val="00766553"/>
    <w:rsid w:val="00776FB2"/>
    <w:rsid w:val="00783F54"/>
    <w:rsid w:val="007912BC"/>
    <w:rsid w:val="007936C8"/>
    <w:rsid w:val="00796FBE"/>
    <w:rsid w:val="007B4784"/>
    <w:rsid w:val="007C2C81"/>
    <w:rsid w:val="007D1A5B"/>
    <w:rsid w:val="00800F87"/>
    <w:rsid w:val="00801B1E"/>
    <w:rsid w:val="00811C28"/>
    <w:rsid w:val="0084341E"/>
    <w:rsid w:val="008474AD"/>
    <w:rsid w:val="008505BD"/>
    <w:rsid w:val="008571D9"/>
    <w:rsid w:val="00863824"/>
    <w:rsid w:val="008676BB"/>
    <w:rsid w:val="0087218F"/>
    <w:rsid w:val="00881673"/>
    <w:rsid w:val="00883DAB"/>
    <w:rsid w:val="008A30A6"/>
    <w:rsid w:val="008A3838"/>
    <w:rsid w:val="008B0E50"/>
    <w:rsid w:val="008B4225"/>
    <w:rsid w:val="008D0AC8"/>
    <w:rsid w:val="008E2967"/>
    <w:rsid w:val="008F1825"/>
    <w:rsid w:val="008F2716"/>
    <w:rsid w:val="0090044E"/>
    <w:rsid w:val="009143FD"/>
    <w:rsid w:val="0091441D"/>
    <w:rsid w:val="00920AF3"/>
    <w:rsid w:val="00946544"/>
    <w:rsid w:val="0095189F"/>
    <w:rsid w:val="00953A26"/>
    <w:rsid w:val="00957E33"/>
    <w:rsid w:val="00960E31"/>
    <w:rsid w:val="00970D6F"/>
    <w:rsid w:val="00980BAA"/>
    <w:rsid w:val="0098164A"/>
    <w:rsid w:val="00997CB7"/>
    <w:rsid w:val="009A15D9"/>
    <w:rsid w:val="009A5FB1"/>
    <w:rsid w:val="009B271B"/>
    <w:rsid w:val="009B5BB9"/>
    <w:rsid w:val="009C2D34"/>
    <w:rsid w:val="009D2590"/>
    <w:rsid w:val="009D4E15"/>
    <w:rsid w:val="009F0394"/>
    <w:rsid w:val="009F2039"/>
    <w:rsid w:val="009F2EF9"/>
    <w:rsid w:val="00A0037A"/>
    <w:rsid w:val="00A2064A"/>
    <w:rsid w:val="00A3775A"/>
    <w:rsid w:val="00A54342"/>
    <w:rsid w:val="00A56C9B"/>
    <w:rsid w:val="00A57865"/>
    <w:rsid w:val="00A8477D"/>
    <w:rsid w:val="00A919F1"/>
    <w:rsid w:val="00AA78ED"/>
    <w:rsid w:val="00AB3620"/>
    <w:rsid w:val="00AC457E"/>
    <w:rsid w:val="00AC4D5C"/>
    <w:rsid w:val="00AC5821"/>
    <w:rsid w:val="00AC75F0"/>
    <w:rsid w:val="00B1587F"/>
    <w:rsid w:val="00B21581"/>
    <w:rsid w:val="00B346A6"/>
    <w:rsid w:val="00B438AD"/>
    <w:rsid w:val="00B452DC"/>
    <w:rsid w:val="00B52F89"/>
    <w:rsid w:val="00B562A7"/>
    <w:rsid w:val="00B60456"/>
    <w:rsid w:val="00B61241"/>
    <w:rsid w:val="00B64787"/>
    <w:rsid w:val="00BA15B1"/>
    <w:rsid w:val="00BA3275"/>
    <w:rsid w:val="00BE3C88"/>
    <w:rsid w:val="00BE515C"/>
    <w:rsid w:val="00BF04E8"/>
    <w:rsid w:val="00C060E8"/>
    <w:rsid w:val="00C21EB8"/>
    <w:rsid w:val="00C278E7"/>
    <w:rsid w:val="00C47D4B"/>
    <w:rsid w:val="00C5575A"/>
    <w:rsid w:val="00C60874"/>
    <w:rsid w:val="00C628C1"/>
    <w:rsid w:val="00C65C21"/>
    <w:rsid w:val="00C714E5"/>
    <w:rsid w:val="00C80E10"/>
    <w:rsid w:val="00C81283"/>
    <w:rsid w:val="00C82674"/>
    <w:rsid w:val="00C8655B"/>
    <w:rsid w:val="00C962C8"/>
    <w:rsid w:val="00C96754"/>
    <w:rsid w:val="00CB48D6"/>
    <w:rsid w:val="00CC04DE"/>
    <w:rsid w:val="00CC197C"/>
    <w:rsid w:val="00CD4BF2"/>
    <w:rsid w:val="00CE04A9"/>
    <w:rsid w:val="00CE27F4"/>
    <w:rsid w:val="00CE44E3"/>
    <w:rsid w:val="00CF0A4D"/>
    <w:rsid w:val="00CF77C0"/>
    <w:rsid w:val="00D03374"/>
    <w:rsid w:val="00D05BDE"/>
    <w:rsid w:val="00D24536"/>
    <w:rsid w:val="00D36258"/>
    <w:rsid w:val="00D37C91"/>
    <w:rsid w:val="00D60894"/>
    <w:rsid w:val="00D72BFB"/>
    <w:rsid w:val="00D72F5D"/>
    <w:rsid w:val="00D803DA"/>
    <w:rsid w:val="00D84AE1"/>
    <w:rsid w:val="00D87884"/>
    <w:rsid w:val="00D90AAE"/>
    <w:rsid w:val="00D9277C"/>
    <w:rsid w:val="00DA3095"/>
    <w:rsid w:val="00DB2567"/>
    <w:rsid w:val="00DB5132"/>
    <w:rsid w:val="00DB7F48"/>
    <w:rsid w:val="00DD18A4"/>
    <w:rsid w:val="00DD1A2B"/>
    <w:rsid w:val="00DE4EF1"/>
    <w:rsid w:val="00DE752F"/>
    <w:rsid w:val="00DF5260"/>
    <w:rsid w:val="00E11AD3"/>
    <w:rsid w:val="00E26E5B"/>
    <w:rsid w:val="00E272DE"/>
    <w:rsid w:val="00E31108"/>
    <w:rsid w:val="00E43CA8"/>
    <w:rsid w:val="00E53B30"/>
    <w:rsid w:val="00E626EF"/>
    <w:rsid w:val="00E93D14"/>
    <w:rsid w:val="00E94E66"/>
    <w:rsid w:val="00EA1254"/>
    <w:rsid w:val="00EB31E2"/>
    <w:rsid w:val="00EC1B3C"/>
    <w:rsid w:val="00EC5785"/>
    <w:rsid w:val="00EE26C5"/>
    <w:rsid w:val="00EE2782"/>
    <w:rsid w:val="00EE4096"/>
    <w:rsid w:val="00EF5B2A"/>
    <w:rsid w:val="00F0230C"/>
    <w:rsid w:val="00F03213"/>
    <w:rsid w:val="00F05A29"/>
    <w:rsid w:val="00F1162A"/>
    <w:rsid w:val="00F1601D"/>
    <w:rsid w:val="00F30EE5"/>
    <w:rsid w:val="00F34642"/>
    <w:rsid w:val="00F36823"/>
    <w:rsid w:val="00F4214C"/>
    <w:rsid w:val="00F47D01"/>
    <w:rsid w:val="00F52F63"/>
    <w:rsid w:val="00F77026"/>
    <w:rsid w:val="00F94B2B"/>
    <w:rsid w:val="00FA059C"/>
    <w:rsid w:val="00FA2288"/>
    <w:rsid w:val="00FA2D2F"/>
    <w:rsid w:val="00FB3B8F"/>
    <w:rsid w:val="00FC1DA7"/>
    <w:rsid w:val="00FC66BC"/>
    <w:rsid w:val="00FD3E82"/>
    <w:rsid w:val="00FD72FB"/>
    <w:rsid w:val="00FF31F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B6EA5-1288-4351-B288-9AF6C665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D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3D1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E515C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E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515C"/>
    <w:rPr>
      <w:sz w:val="22"/>
      <w:szCs w:val="28"/>
    </w:rPr>
  </w:style>
  <w:style w:type="table" w:styleId="aa">
    <w:name w:val="Table Grid"/>
    <w:basedOn w:val="a1"/>
    <w:uiPriority w:val="59"/>
    <w:rsid w:val="009D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a"/>
    <w:uiPriority w:val="59"/>
    <w:rsid w:val="004C1D25"/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52E25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52E25"/>
    <w:rPr>
      <w:szCs w:val="25"/>
    </w:rPr>
  </w:style>
  <w:style w:type="character" w:styleId="ad">
    <w:name w:val="footnote reference"/>
    <w:basedOn w:val="a0"/>
    <w:uiPriority w:val="99"/>
    <w:semiHidden/>
    <w:unhideWhenUsed/>
    <w:rsid w:val="00452E2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k\Documents\&#3648;&#3607;&#3617;&#3648;&#3614;&#3621;&#3605;%20Office%20&#3649;&#3610;&#3610;&#3585;&#3635;&#3627;&#3609;&#3604;&#3648;&#3629;&#3591;\&#3611;&#3619;&#3632;&#3585;&#3634;&#3624;&#3611;&#3619;&#3632;&#3608;&#3634;&#3609;&#3619;&#3633;&#3600;&#3626;&#3616;&#3634;%20&#3623;&#3656;&#3634;&#3604;&#3657;&#3623;&#3618;&#3648;&#3588;&#3619;&#3639;&#3656;&#3629;&#3591;&#3649;&#3610;&#3610;&#3631;%202554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1DCF-515A-432C-9AC8-D45CF168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ประกาศประธานรัฐสภา ว่าด้วยเครื่องแบบฯ 2554</Template>
  <TotalTime>90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CHAMP</cp:lastModifiedBy>
  <cp:revision>13</cp:revision>
  <cp:lastPrinted>2020-10-05T05:03:00Z</cp:lastPrinted>
  <dcterms:created xsi:type="dcterms:W3CDTF">2021-01-06T00:35:00Z</dcterms:created>
  <dcterms:modified xsi:type="dcterms:W3CDTF">2021-02-23T09:35:00Z</dcterms:modified>
</cp:coreProperties>
</file>